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3072FA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0E2C09F5" w:rsidR="001E1498" w:rsidRPr="003072FA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>Nr sprawy</w:t>
            </w:r>
            <w:r w:rsidR="00BE474A" w:rsidRPr="003072FA">
              <w:rPr>
                <w:rFonts w:ascii="Times New Roman" w:hAnsi="Times New Roman" w:cs="Times New Roman"/>
              </w:rPr>
              <w:t>: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D393C">
              <w:rPr>
                <w:rFonts w:ascii="Times New Roman" w:hAnsi="Times New Roman" w:cs="Times New Roman"/>
                <w:color w:val="FF0000"/>
              </w:rPr>
              <w:t>3</w:t>
            </w:r>
            <w:r w:rsidR="00627BC4">
              <w:rPr>
                <w:rFonts w:ascii="Times New Roman" w:hAnsi="Times New Roman" w:cs="Times New Roman"/>
                <w:color w:val="FF0000"/>
              </w:rPr>
              <w:t>7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>/TP/2023</w:t>
            </w:r>
            <w:r w:rsidRPr="003072F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3072FA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3072FA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3072FA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3072FA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3072FA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3072F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3072FA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3072FA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347DF5B1" w:rsidR="00BE474A" w:rsidRPr="003072FA" w:rsidRDefault="00627BC4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3072FA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3072FA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3072FA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3072FA">
              <w:rPr>
                <w:rFonts w:ascii="Times New Roman" w:hAnsi="Times New Roman" w:cs="Times New Roman"/>
              </w:rPr>
              <w:t xml:space="preserve">odstawowym bez negocjacji </w:t>
            </w:r>
            <w:r w:rsidRPr="003072FA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3072FA">
              <w:rPr>
                <w:rFonts w:ascii="Times New Roman" w:hAnsi="Times New Roman" w:cs="Times New Roman"/>
              </w:rPr>
              <w:t xml:space="preserve">275 ust. 1 </w:t>
            </w:r>
            <w:r w:rsidRPr="003072FA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3072FA">
              <w:rPr>
                <w:rFonts w:ascii="Times New Roman" w:hAnsi="Times New Roman" w:cs="Times New Roman"/>
              </w:rPr>
              <w:t>tj.. Dz.U. 202</w:t>
            </w:r>
            <w:r w:rsidR="00D92BDD" w:rsidRPr="003072FA">
              <w:rPr>
                <w:rFonts w:ascii="Times New Roman" w:hAnsi="Times New Roman" w:cs="Times New Roman"/>
              </w:rPr>
              <w:t>2</w:t>
            </w:r>
            <w:r w:rsidR="00235D4C" w:rsidRPr="003072FA">
              <w:rPr>
                <w:rFonts w:ascii="Times New Roman" w:hAnsi="Times New Roman" w:cs="Times New Roman"/>
              </w:rPr>
              <w:t xml:space="preserve"> poz.1</w:t>
            </w:r>
            <w:r w:rsidR="00D92BDD" w:rsidRPr="003072FA">
              <w:rPr>
                <w:rFonts w:ascii="Times New Roman" w:hAnsi="Times New Roman" w:cs="Times New Roman"/>
              </w:rPr>
              <w:t>710</w:t>
            </w:r>
            <w:r w:rsidR="00235D4C" w:rsidRPr="003072FA">
              <w:rPr>
                <w:rFonts w:ascii="Times New Roman" w:hAnsi="Times New Roman" w:cs="Times New Roman"/>
              </w:rPr>
              <w:t xml:space="preserve"> z późn. zm.</w:t>
            </w:r>
            <w:r w:rsidRPr="003072FA">
              <w:rPr>
                <w:rFonts w:ascii="Times New Roman" w:hAnsi="Times New Roman" w:cs="Times New Roman"/>
              </w:rPr>
              <w:t>) pn</w:t>
            </w:r>
            <w:r w:rsidR="009007F3" w:rsidRPr="003072FA">
              <w:rPr>
                <w:rFonts w:ascii="Times New Roman" w:hAnsi="Times New Roman" w:cs="Times New Roman"/>
              </w:rPr>
              <w:t>.</w:t>
            </w:r>
            <w:r w:rsidRPr="003072FA">
              <w:rPr>
                <w:rFonts w:ascii="Times New Roman" w:hAnsi="Times New Roman" w:cs="Times New Roman"/>
                <w:u w:val="single"/>
              </w:rPr>
              <w:t>:</w:t>
            </w:r>
          </w:p>
          <w:p w14:paraId="5A923813" w14:textId="0C4C30C2" w:rsidR="001E1498" w:rsidRPr="00756EE3" w:rsidRDefault="000D393C" w:rsidP="00756EE3">
            <w:pPr>
              <w:pStyle w:val="Tekstprzypisudolnego1"/>
              <w:spacing w:after="40"/>
              <w:ind w:left="113" w:right="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0D393C">
              <w:rPr>
                <w:rFonts w:ascii="Times New Roman" w:eastAsia="Times New Roman" w:hAnsi="Times New Roman"/>
                <w:b/>
                <w:color w:val="00B0F0"/>
              </w:rPr>
              <w:t>„Dostawa asortymentu do chirurgicznego szycia i zamykania ran do Szpitala Powiatowego w Kętrzynie”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3072FA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……..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3072FA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……</w:t>
            </w:r>
            <w:r w:rsidR="006D7693"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3072FA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3072FA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3072FA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3072FA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3072FA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tel./faks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3072FA">
              <w:rPr>
                <w:rFonts w:cs="Times New Roman"/>
                <w:sz w:val="20"/>
                <w:szCs w:val="20"/>
              </w:rPr>
              <w:t>e-mail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3072FA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3072FA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>
              <w:rPr>
                <w:rFonts w:ascii="Times New Roman" w:hAnsi="Times New Roman" w:cs="Times New Roman"/>
                <w:b/>
              </w:rPr>
              <w:t>………………..</w:t>
            </w:r>
            <w:r w:rsidRPr="003072FA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086993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3072FA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3072FA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50128367" w14:textId="77777777" w:rsidR="00756EE3" w:rsidRPr="00BF49DF" w:rsidRDefault="00756EE3" w:rsidP="00756EE3">
            <w:pPr>
              <w:widowControl/>
              <w:numPr>
                <w:ilvl w:val="0"/>
                <w:numId w:val="35"/>
              </w:numPr>
              <w:spacing w:line="20" w:lineRule="atLeast"/>
              <w:ind w:left="284" w:hanging="284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b/>
                <w:sz w:val="20"/>
                <w:szCs w:val="20"/>
              </w:rPr>
              <w:t>Proponujemy wykonanie zamówienia za:</w:t>
            </w:r>
          </w:p>
          <w:p w14:paraId="7147EAD2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1</w:t>
            </w:r>
          </w:p>
          <w:p w14:paraId="6F08636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2FDAAD5B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7339396C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755CDB5E" w14:textId="44302EAE" w:rsidR="00756EE3" w:rsidRPr="002A7C45" w:rsidRDefault="00756EE3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>Termin uzupełnienia magazynu  ……….godz./ dni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bookmarkStart w:id="0" w:name="_Hlk100049556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(max </w:t>
            </w:r>
            <w:r w:rsidR="000D393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dni robocz</w:t>
            </w:r>
            <w:r w:rsidR="000D393C">
              <w:rPr>
                <w:rFonts w:eastAsia="Times New Roman"/>
                <w:b/>
                <w:bCs/>
                <w:sz w:val="20"/>
                <w:szCs w:val="20"/>
              </w:rPr>
              <w:t>ych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  <w:bookmarkEnd w:id="0"/>
          </w:p>
          <w:p w14:paraId="06589E29" w14:textId="2E27F004" w:rsidR="00756EE3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 xml:space="preserve">Zaoferowanie w treści oferty terminu realizacji zamówienia dłuższego niż </w:t>
            </w:r>
            <w:r w:rsidR="000D393C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5</w:t>
            </w: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 xml:space="preserve"> dni robocze spowoduje odrzucenie oferty.</w:t>
            </w:r>
          </w:p>
          <w:p w14:paraId="7D53649C" w14:textId="77777777" w:rsidR="00FC25AD" w:rsidRPr="00FC25AD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  <w:p w14:paraId="10B84BDC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2*</w:t>
            </w:r>
          </w:p>
          <w:p w14:paraId="0942FCE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69ED1CC8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48760FF4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744EE1AC" w14:textId="074901B6" w:rsidR="00756EE3" w:rsidRDefault="00756EE3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Termin uzupełnienia magazynu  ………. godz./dni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 xml:space="preserve">(max </w:t>
            </w:r>
            <w:r w:rsidR="000D393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 xml:space="preserve"> dni robocz</w:t>
            </w:r>
            <w:r w:rsidR="000D393C">
              <w:rPr>
                <w:rFonts w:eastAsia="Times New Roman"/>
                <w:b/>
                <w:bCs/>
                <w:sz w:val="20"/>
                <w:szCs w:val="20"/>
              </w:rPr>
              <w:t>ych</w:t>
            </w: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  <w:p w14:paraId="6A9A30DD" w14:textId="4C7034AE" w:rsidR="00FC25AD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 xml:space="preserve">Zaoferowanie w treści oferty terminu realizacji zamówienia dłuższego niż </w:t>
            </w:r>
            <w:r w:rsidR="000D393C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5</w:t>
            </w: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 xml:space="preserve"> dni robocz</w:t>
            </w:r>
            <w:r w:rsidR="000D393C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ych</w:t>
            </w: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 xml:space="preserve"> spowoduje odrzucenie oferty.</w:t>
            </w:r>
          </w:p>
          <w:p w14:paraId="3CEC3CE8" w14:textId="77777777" w:rsidR="00FC25AD" w:rsidRPr="00BF49DF" w:rsidRDefault="00FC25AD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</w:p>
          <w:p w14:paraId="1134821E" w14:textId="77777777" w:rsidR="00756EE3" w:rsidRPr="00BF49DF" w:rsidRDefault="00756EE3" w:rsidP="00756EE3">
            <w:pPr>
              <w:ind w:firstLine="278"/>
              <w:rPr>
                <w:rFonts w:eastAsia="Times New Roman"/>
                <w:i/>
                <w:iCs/>
                <w:color w:val="FF0000"/>
                <w:sz w:val="20"/>
                <w:szCs w:val="20"/>
              </w:rPr>
            </w:pPr>
            <w:r w:rsidRPr="00BF49DF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 xml:space="preserve">*Dodać odpowiednie ilości pakietów wg potrzeb dla składanej oferty </w:t>
            </w:r>
          </w:p>
          <w:p w14:paraId="59005584" w14:textId="77777777" w:rsidR="00A8593A" w:rsidRPr="00A8593A" w:rsidRDefault="00A8593A" w:rsidP="00A8593A">
            <w:pPr>
              <w:spacing w:after="40"/>
              <w:ind w:left="499" w:right="424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</w:p>
          <w:p w14:paraId="3C5EAD8C" w14:textId="77777777" w:rsidR="00324493" w:rsidRPr="003072FA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3072FA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3072FA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3072FA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3072FA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45BF0FD0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  <w:p w14:paraId="03BD26CD" w14:textId="77777777" w:rsidR="002F70E4" w:rsidRDefault="002F70E4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7634F745" w14:textId="0A864857" w:rsidR="00086993" w:rsidRPr="003072FA" w:rsidRDefault="00086993" w:rsidP="00086993">
            <w:pPr>
              <w:widowControl/>
              <w:suppressAutoHyphens w:val="0"/>
              <w:ind w:left="426" w:hanging="142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3072FA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           </w:t>
            </w:r>
            <w:r w:rsidRPr="00A8593A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A8593A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3072FA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68FFAD4F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>
              <w:rPr>
                <w:rFonts w:cs="Times New Roman"/>
                <w:sz w:val="20"/>
                <w:szCs w:val="20"/>
              </w:rPr>
              <w:t>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ałącznik nr </w:t>
            </w:r>
            <w:r w:rsidR="000D393C">
              <w:rPr>
                <w:rFonts w:cs="Times New Roman"/>
                <w:sz w:val="20"/>
                <w:szCs w:val="20"/>
              </w:rPr>
              <w:t>4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do S</w:t>
            </w:r>
            <w:r w:rsidRPr="003072FA">
              <w:rPr>
                <w:rFonts w:cs="Times New Roman"/>
                <w:sz w:val="20"/>
                <w:szCs w:val="20"/>
              </w:rPr>
              <w:t>WZ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F03FA6A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239E97FE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od daty otrzymania przez</w:t>
            </w:r>
            <w:r w:rsidR="00627BC4">
              <w:rPr>
                <w:rFonts w:cs="Times New Roman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sz w:val="20"/>
                <w:szCs w:val="20"/>
              </w:rPr>
              <w:t>Zamawiającego prawidłowo wystawionej faktury;</w:t>
            </w:r>
          </w:p>
          <w:p w14:paraId="163B74A0" w14:textId="77777777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3072FA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6C88A770" w:rsidR="001858F0" w:rsidRPr="003072FA" w:rsidRDefault="001858F0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3072FA" w:rsidRDefault="006C2B3B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3072FA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3072FA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3072FA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3072FA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3072FA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3072FA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3072FA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3072FA">
              <w:rPr>
                <w:b/>
                <w:bCs/>
                <w:sz w:val="20"/>
              </w:rPr>
              <w:t>POZOSTAŁE INFORMACJE ŻĄDANE OD WYKONAWCY PRZEZ ZAMAWIAJĄCEGO</w:t>
            </w:r>
            <w:r w:rsidRPr="003072F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3072FA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3072FA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1035C4">
              <w:rPr>
                <w:color w:val="FF00FF"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3072FA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3072FA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....</w:t>
            </w:r>
            <w:r w:rsidR="002B015D">
              <w:rPr>
                <w:rFonts w:cs="Times New Roman"/>
                <w:sz w:val="20"/>
                <w:szCs w:val="20"/>
              </w:rPr>
              <w:t>.............................</w:t>
            </w:r>
            <w:r w:rsidRPr="003072FA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3072FA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(</w:t>
            </w:r>
            <w:r w:rsidRPr="002B015D">
              <w:rPr>
                <w:b w:val="0"/>
                <w:i/>
                <w:color w:val="000000"/>
                <w:kern w:val="0"/>
                <w:sz w:val="16"/>
                <w:szCs w:val="16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)</w:t>
            </w:r>
          </w:p>
          <w:p w14:paraId="7C672D04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3072FA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1" w:name="_Hlk127974679"/>
            <w:bookmarkStart w:id="2" w:name="_Hlk107678403"/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</w:t>
            </w:r>
            <w:r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 xml:space="preserve"> </w:t>
            </w:r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lub w postaci elektronicznej opatrzonej podpisem zaufanym lub podpisem osobistym</w:t>
            </w:r>
            <w:bookmarkEnd w:id="1"/>
            <w:r w:rsidR="006D7693" w:rsidRPr="003072FA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2"/>
          <w:p w14:paraId="61F372BD" w14:textId="77777777" w:rsidR="001E1498" w:rsidRPr="003072FA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3072FA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3072FA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3072FA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3072FA" w:rsidSect="00DF57EB">
      <w:headerReference w:type="first" r:id="rId8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6483E" w14:textId="77777777" w:rsidR="00F16E9C" w:rsidRDefault="00F16E9C">
      <w:r>
        <w:separator/>
      </w:r>
    </w:p>
  </w:endnote>
  <w:endnote w:type="continuationSeparator" w:id="0">
    <w:p w14:paraId="6E2D2894" w14:textId="77777777" w:rsidR="00F16E9C" w:rsidRDefault="00F1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E2CE" w14:textId="77777777" w:rsidR="00F16E9C" w:rsidRDefault="00F16E9C">
      <w:pPr>
        <w:rPr>
          <w:sz w:val="12"/>
        </w:rPr>
      </w:pPr>
      <w:r>
        <w:separator/>
      </w:r>
    </w:p>
  </w:footnote>
  <w:footnote w:type="continuationSeparator" w:id="0">
    <w:p w14:paraId="052D584D" w14:textId="77777777" w:rsidR="00F16E9C" w:rsidRDefault="00F16E9C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5E5076C7" w:rsidR="001E1498" w:rsidRDefault="001E1498" w:rsidP="00756EE3">
    <w:pPr>
      <w:tabs>
        <w:tab w:val="left" w:pos="3281"/>
      </w:tabs>
    </w:pP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2"/>
      </w:r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6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6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1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5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6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4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4"/>
  </w:num>
  <w:num w:numId="2" w16cid:durableId="817767484">
    <w:abstractNumId w:val="12"/>
  </w:num>
  <w:num w:numId="3" w16cid:durableId="1422607256">
    <w:abstractNumId w:val="20"/>
  </w:num>
  <w:num w:numId="4" w16cid:durableId="140541903">
    <w:abstractNumId w:val="24"/>
  </w:num>
  <w:num w:numId="5" w16cid:durableId="1693526959">
    <w:abstractNumId w:val="31"/>
  </w:num>
  <w:num w:numId="6" w16cid:durableId="430244526">
    <w:abstractNumId w:val="34"/>
  </w:num>
  <w:num w:numId="7" w16cid:durableId="2076467452">
    <w:abstractNumId w:val="8"/>
  </w:num>
  <w:num w:numId="8" w16cid:durableId="417601624">
    <w:abstractNumId w:val="1"/>
  </w:num>
  <w:num w:numId="9" w16cid:durableId="1405370440">
    <w:abstractNumId w:val="5"/>
  </w:num>
  <w:num w:numId="10" w16cid:durableId="1879051657">
    <w:abstractNumId w:val="13"/>
  </w:num>
  <w:num w:numId="11" w16cid:durableId="193615403">
    <w:abstractNumId w:val="10"/>
  </w:num>
  <w:num w:numId="12" w16cid:durableId="148642111">
    <w:abstractNumId w:val="23"/>
  </w:num>
  <w:num w:numId="13" w16cid:durableId="1842155367">
    <w:abstractNumId w:val="9"/>
  </w:num>
  <w:num w:numId="14" w16cid:durableId="251357192">
    <w:abstractNumId w:val="28"/>
  </w:num>
  <w:num w:numId="15" w16cid:durableId="255867783">
    <w:abstractNumId w:val="14"/>
  </w:num>
  <w:num w:numId="16" w16cid:durableId="912662285">
    <w:abstractNumId w:val="11"/>
  </w:num>
  <w:num w:numId="17" w16cid:durableId="1851406180">
    <w:abstractNumId w:val="21"/>
  </w:num>
  <w:num w:numId="18" w16cid:durableId="975377596">
    <w:abstractNumId w:val="17"/>
  </w:num>
  <w:num w:numId="19" w16cid:durableId="1473601545">
    <w:abstractNumId w:val="2"/>
  </w:num>
  <w:num w:numId="20" w16cid:durableId="1511682340">
    <w:abstractNumId w:val="7"/>
  </w:num>
  <w:num w:numId="21" w16cid:durableId="1499226895">
    <w:abstractNumId w:val="18"/>
  </w:num>
  <w:num w:numId="22" w16cid:durableId="1906644996">
    <w:abstractNumId w:val="32"/>
  </w:num>
  <w:num w:numId="23" w16cid:durableId="1499926126">
    <w:abstractNumId w:val="16"/>
  </w:num>
  <w:num w:numId="24" w16cid:durableId="122895542">
    <w:abstractNumId w:val="6"/>
  </w:num>
  <w:num w:numId="25" w16cid:durableId="191964980">
    <w:abstractNumId w:val="26"/>
  </w:num>
  <w:num w:numId="26" w16cid:durableId="794830733">
    <w:abstractNumId w:val="3"/>
  </w:num>
  <w:num w:numId="27" w16cid:durableId="1619096834">
    <w:abstractNumId w:val="29"/>
  </w:num>
  <w:num w:numId="28" w16cid:durableId="672995778">
    <w:abstractNumId w:val="22"/>
  </w:num>
  <w:num w:numId="29" w16cid:durableId="1256523444">
    <w:abstractNumId w:val="30"/>
  </w:num>
  <w:num w:numId="30" w16cid:durableId="951403786">
    <w:abstractNumId w:val="27"/>
  </w:num>
  <w:num w:numId="31" w16cid:durableId="275985213">
    <w:abstractNumId w:val="25"/>
  </w:num>
  <w:num w:numId="32" w16cid:durableId="1217743661">
    <w:abstractNumId w:val="19"/>
  </w:num>
  <w:num w:numId="33" w16cid:durableId="1601179581">
    <w:abstractNumId w:val="33"/>
  </w:num>
  <w:num w:numId="34" w16cid:durableId="98916408">
    <w:abstractNumId w:val="15"/>
  </w:num>
  <w:num w:numId="35" w16cid:durableId="161659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C2D6A"/>
    <w:rsid w:val="000D393C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F536C"/>
    <w:rsid w:val="0041226B"/>
    <w:rsid w:val="004D5466"/>
    <w:rsid w:val="00614B2C"/>
    <w:rsid w:val="00627BC4"/>
    <w:rsid w:val="006A4F36"/>
    <w:rsid w:val="006C2B3B"/>
    <w:rsid w:val="006D7693"/>
    <w:rsid w:val="00722CF8"/>
    <w:rsid w:val="00756EE3"/>
    <w:rsid w:val="007A4EC6"/>
    <w:rsid w:val="00837318"/>
    <w:rsid w:val="008B0963"/>
    <w:rsid w:val="008B5F62"/>
    <w:rsid w:val="008D2150"/>
    <w:rsid w:val="009007F3"/>
    <w:rsid w:val="0097764E"/>
    <w:rsid w:val="00987DCE"/>
    <w:rsid w:val="00A8593A"/>
    <w:rsid w:val="00B10869"/>
    <w:rsid w:val="00B52557"/>
    <w:rsid w:val="00B63C40"/>
    <w:rsid w:val="00B66E68"/>
    <w:rsid w:val="00BE474A"/>
    <w:rsid w:val="00C662D3"/>
    <w:rsid w:val="00C85744"/>
    <w:rsid w:val="00CA2F67"/>
    <w:rsid w:val="00D92BDD"/>
    <w:rsid w:val="00DF57EB"/>
    <w:rsid w:val="00E52B7C"/>
    <w:rsid w:val="00F16581"/>
    <w:rsid w:val="00F16E9C"/>
    <w:rsid w:val="00FC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2018-10-14T16:54:00Z</cp:lastPrinted>
  <dcterms:created xsi:type="dcterms:W3CDTF">2023-11-10T12:53:00Z</dcterms:created>
  <dcterms:modified xsi:type="dcterms:W3CDTF">2023-11-10T12:53:00Z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