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DFB284" w14:textId="53231B5F" w:rsidR="0025504C" w:rsidRDefault="0025504C" w:rsidP="0025504C">
      <w:pPr>
        <w:suppressAutoHyphens w:val="0"/>
        <w:spacing w:line="276" w:lineRule="auto"/>
        <w:ind w:left="7" w:hanging="10"/>
        <w:jc w:val="right"/>
        <w:rPr>
          <w:rFonts w:eastAsia="Calibri"/>
          <w:b/>
          <w:kern w:val="0"/>
          <w:sz w:val="22"/>
          <w:szCs w:val="22"/>
          <w:lang w:eastAsia="pl-PL"/>
        </w:rPr>
      </w:pPr>
      <w:r>
        <w:rPr>
          <w:rFonts w:eastAsia="Calibri"/>
          <w:b/>
          <w:kern w:val="0"/>
          <w:sz w:val="22"/>
          <w:szCs w:val="22"/>
          <w:lang w:eastAsia="pl-PL"/>
        </w:rPr>
        <w:t>Załącznik nr 5 do SWZ</w:t>
      </w:r>
    </w:p>
    <w:p w14:paraId="4E500F67" w14:textId="77777777" w:rsidR="0025504C" w:rsidRDefault="0025504C" w:rsidP="0025504C">
      <w:pPr>
        <w:suppressAutoHyphens w:val="0"/>
        <w:spacing w:line="276" w:lineRule="auto"/>
        <w:ind w:left="7" w:hanging="10"/>
        <w:jc w:val="right"/>
        <w:rPr>
          <w:rFonts w:eastAsia="Calibri"/>
          <w:b/>
          <w:kern w:val="0"/>
          <w:sz w:val="22"/>
          <w:szCs w:val="22"/>
          <w:lang w:eastAsia="pl-PL"/>
        </w:rPr>
      </w:pPr>
    </w:p>
    <w:p w14:paraId="432EC2F1" w14:textId="3D38D704" w:rsidR="0025504C" w:rsidRDefault="0025504C" w:rsidP="00CB6778">
      <w:pPr>
        <w:suppressAutoHyphens w:val="0"/>
        <w:spacing w:line="276" w:lineRule="auto"/>
        <w:ind w:left="7" w:hanging="10"/>
        <w:jc w:val="center"/>
        <w:rPr>
          <w:rFonts w:eastAsia="Calibri"/>
          <w:b/>
          <w:kern w:val="0"/>
          <w:sz w:val="22"/>
          <w:szCs w:val="22"/>
          <w:lang w:eastAsia="pl-PL"/>
        </w:rPr>
      </w:pPr>
      <w:r>
        <w:rPr>
          <w:rFonts w:eastAsia="Calibri"/>
          <w:b/>
          <w:kern w:val="0"/>
          <w:sz w:val="22"/>
          <w:szCs w:val="22"/>
          <w:lang w:eastAsia="pl-PL"/>
        </w:rPr>
        <w:t>Istotne postanowienia umowy</w:t>
      </w:r>
    </w:p>
    <w:p w14:paraId="5376AD68" w14:textId="3BD05A8E" w:rsidR="00D6653A" w:rsidRPr="00CB6778" w:rsidRDefault="0086732B" w:rsidP="00CB6778">
      <w:pPr>
        <w:suppressAutoHyphens w:val="0"/>
        <w:spacing w:line="276" w:lineRule="auto"/>
        <w:ind w:left="7" w:hanging="10"/>
        <w:jc w:val="center"/>
        <w:rPr>
          <w:rFonts w:eastAsia="Calibri"/>
          <w:b/>
          <w:kern w:val="0"/>
          <w:sz w:val="22"/>
          <w:szCs w:val="22"/>
          <w:lang w:eastAsia="pl-PL"/>
        </w:rPr>
      </w:pPr>
      <w:r w:rsidRPr="00CB6778">
        <w:rPr>
          <w:rFonts w:eastAsia="Calibri"/>
          <w:b/>
          <w:kern w:val="0"/>
          <w:sz w:val="22"/>
          <w:szCs w:val="22"/>
          <w:lang w:eastAsia="pl-PL"/>
        </w:rPr>
        <w:t>U</w:t>
      </w:r>
      <w:r w:rsidR="001A05AA" w:rsidRPr="00CB6778">
        <w:rPr>
          <w:rFonts w:eastAsia="Calibri"/>
          <w:b/>
          <w:kern w:val="0"/>
          <w:sz w:val="22"/>
          <w:szCs w:val="22"/>
          <w:lang w:eastAsia="pl-PL"/>
        </w:rPr>
        <w:t>MOWA NR ………………/2023</w:t>
      </w:r>
    </w:p>
    <w:p w14:paraId="0AE743AE" w14:textId="77777777" w:rsidR="00D6653A" w:rsidRPr="00CB6778" w:rsidRDefault="001A05AA" w:rsidP="00CB6778">
      <w:pPr>
        <w:suppressAutoHyphens w:val="0"/>
        <w:spacing w:after="240" w:line="276" w:lineRule="auto"/>
        <w:ind w:left="9" w:right="39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CB6778">
        <w:rPr>
          <w:rFonts w:eastAsia="Calibri"/>
          <w:kern w:val="0"/>
          <w:sz w:val="22"/>
          <w:szCs w:val="22"/>
          <w:lang w:eastAsia="pl-PL"/>
        </w:rPr>
        <w:t xml:space="preserve">zawarta w dniu ……………………..r. w ……………., dalej jako „Umowa”, pomiędzy: </w:t>
      </w:r>
    </w:p>
    <w:p w14:paraId="651C15F8" w14:textId="77777777" w:rsidR="00D6653A" w:rsidRPr="00CB6778" w:rsidRDefault="001A05AA" w:rsidP="00CB6778">
      <w:pPr>
        <w:spacing w:line="276" w:lineRule="auto"/>
        <w:jc w:val="both"/>
        <w:rPr>
          <w:sz w:val="22"/>
          <w:szCs w:val="22"/>
        </w:rPr>
      </w:pPr>
      <w:r w:rsidRPr="00CB6778">
        <w:rPr>
          <w:b/>
          <w:sz w:val="22"/>
          <w:szCs w:val="22"/>
        </w:rPr>
        <w:t>SPZOZ Szpitalem Powiatowym w Kętrzynie</w:t>
      </w:r>
      <w:r w:rsidRPr="00CB6778">
        <w:rPr>
          <w:sz w:val="22"/>
          <w:szCs w:val="22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posiadającym nadany numer NIP: 7421836030, zwanym dalej „</w:t>
      </w:r>
      <w:r w:rsidRPr="00CB6778">
        <w:rPr>
          <w:b/>
          <w:sz w:val="22"/>
          <w:szCs w:val="22"/>
        </w:rPr>
        <w:t>Zamawiającym”,</w:t>
      </w:r>
      <w:r w:rsidRPr="00CB6778">
        <w:rPr>
          <w:sz w:val="22"/>
          <w:szCs w:val="22"/>
        </w:rPr>
        <w:t xml:space="preserve"> reprezentowanym przez:</w:t>
      </w:r>
    </w:p>
    <w:p w14:paraId="0183A7EF" w14:textId="77777777" w:rsidR="00D6653A" w:rsidRPr="00CB6778" w:rsidRDefault="001A05AA" w:rsidP="00CB6778">
      <w:pPr>
        <w:suppressAutoHyphens w:val="0"/>
        <w:spacing w:after="240" w:line="276" w:lineRule="auto"/>
        <w:ind w:left="9" w:right="1208" w:hanging="10"/>
        <w:jc w:val="both"/>
        <w:rPr>
          <w:b/>
          <w:sz w:val="22"/>
          <w:szCs w:val="22"/>
        </w:rPr>
      </w:pPr>
      <w:r w:rsidRPr="00CB6778">
        <w:rPr>
          <w:b/>
          <w:sz w:val="22"/>
          <w:szCs w:val="22"/>
        </w:rPr>
        <w:t>Wojciecha Glinkę – Dyrektora</w:t>
      </w:r>
    </w:p>
    <w:p w14:paraId="32CE3153" w14:textId="77777777" w:rsidR="00D6653A" w:rsidRPr="00CB6778" w:rsidRDefault="001A05AA" w:rsidP="00CB6778">
      <w:pPr>
        <w:suppressAutoHyphens w:val="0"/>
        <w:spacing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CB6778">
        <w:rPr>
          <w:rFonts w:eastAsia="Calibri"/>
          <w:kern w:val="0"/>
          <w:sz w:val="22"/>
          <w:szCs w:val="22"/>
          <w:lang w:eastAsia="pl-PL"/>
        </w:rPr>
        <w:t xml:space="preserve">a  </w:t>
      </w:r>
    </w:p>
    <w:p w14:paraId="2B470B28" w14:textId="77777777" w:rsidR="00D6653A" w:rsidRPr="00CB6778" w:rsidRDefault="001A05AA" w:rsidP="00CB6778">
      <w:pPr>
        <w:suppressAutoHyphens w:val="0"/>
        <w:spacing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CB6778">
        <w:rPr>
          <w:rFonts w:eastAsia="Calibri"/>
          <w:kern w:val="0"/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14:paraId="5F83BFE1" w14:textId="77777777" w:rsidR="00D6653A" w:rsidRPr="00CB6778" w:rsidRDefault="00D6653A" w:rsidP="00CB6778">
      <w:pPr>
        <w:suppressAutoHyphens w:val="0"/>
        <w:spacing w:line="276" w:lineRule="auto"/>
        <w:ind w:left="9" w:right="39" w:hanging="10"/>
        <w:jc w:val="both"/>
        <w:rPr>
          <w:rFonts w:eastAsia="Calibri"/>
          <w:kern w:val="0"/>
          <w:sz w:val="22"/>
          <w:szCs w:val="22"/>
          <w:lang w:eastAsia="pl-PL"/>
        </w:rPr>
      </w:pPr>
    </w:p>
    <w:p w14:paraId="5C6501BA" w14:textId="77777777" w:rsidR="00D6653A" w:rsidRPr="00CB6778" w:rsidRDefault="001A05AA" w:rsidP="00CB6778">
      <w:pPr>
        <w:suppressAutoHyphens w:val="0"/>
        <w:spacing w:line="276" w:lineRule="auto"/>
        <w:ind w:left="9" w:right="1208" w:hanging="10"/>
        <w:jc w:val="both"/>
        <w:rPr>
          <w:rFonts w:eastAsia="Calibri"/>
          <w:kern w:val="0"/>
          <w:sz w:val="22"/>
          <w:szCs w:val="22"/>
          <w:lang w:eastAsia="pl-PL"/>
        </w:rPr>
      </w:pPr>
      <w:r w:rsidRPr="00CB6778">
        <w:rPr>
          <w:rFonts w:eastAsia="Calibri"/>
          <w:kern w:val="0"/>
          <w:sz w:val="22"/>
          <w:szCs w:val="22"/>
          <w:lang w:eastAsia="pl-PL"/>
        </w:rPr>
        <w:t>zwaną/zwanym dalej „</w:t>
      </w:r>
      <w:r w:rsidRPr="00CB6778">
        <w:rPr>
          <w:rFonts w:eastAsia="Calibri"/>
          <w:b/>
          <w:bCs/>
          <w:kern w:val="0"/>
          <w:sz w:val="22"/>
          <w:szCs w:val="22"/>
          <w:lang w:eastAsia="pl-PL"/>
        </w:rPr>
        <w:t>Wykonawcą</w:t>
      </w:r>
      <w:r w:rsidRPr="00CB6778">
        <w:rPr>
          <w:rFonts w:eastAsia="Calibri"/>
          <w:kern w:val="0"/>
          <w:sz w:val="22"/>
          <w:szCs w:val="22"/>
          <w:lang w:eastAsia="pl-PL"/>
        </w:rPr>
        <w:t xml:space="preserve">”, reprezentowanym przez: </w:t>
      </w:r>
    </w:p>
    <w:p w14:paraId="2A001CC8" w14:textId="77777777" w:rsidR="00D6653A" w:rsidRPr="00CB6778" w:rsidRDefault="001A05AA" w:rsidP="00CB6778">
      <w:pPr>
        <w:suppressAutoHyphens w:val="0"/>
        <w:spacing w:line="276" w:lineRule="auto"/>
        <w:ind w:right="1208"/>
        <w:jc w:val="both"/>
        <w:rPr>
          <w:rFonts w:eastAsia="Calibri"/>
          <w:kern w:val="0"/>
          <w:sz w:val="22"/>
          <w:szCs w:val="22"/>
          <w:lang w:eastAsia="pl-PL"/>
        </w:rPr>
      </w:pPr>
      <w:r w:rsidRPr="00CB6778">
        <w:rPr>
          <w:rFonts w:eastAsia="Calibri"/>
          <w:kern w:val="0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615CE0D2" w14:textId="1AE0228C" w:rsidR="00D6653A" w:rsidRPr="00CB6778" w:rsidRDefault="00D6653A" w:rsidP="00CB6778">
      <w:pPr>
        <w:pStyle w:val="Akapitzlist"/>
        <w:suppressAutoHyphens w:val="0"/>
        <w:spacing w:line="276" w:lineRule="auto"/>
        <w:ind w:left="359" w:right="1208"/>
        <w:jc w:val="both"/>
        <w:rPr>
          <w:rFonts w:eastAsia="Calibri"/>
          <w:kern w:val="0"/>
          <w:sz w:val="22"/>
          <w:szCs w:val="22"/>
          <w:lang w:eastAsia="pl-PL"/>
        </w:rPr>
      </w:pPr>
    </w:p>
    <w:p w14:paraId="4329D306" w14:textId="77777777" w:rsidR="00D6653A" w:rsidRPr="00CB6778" w:rsidRDefault="001A05AA" w:rsidP="00CB6778">
      <w:pPr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łącznie zwanymi dalej razem „Stronami”, a każde osobno „Stroną” </w:t>
      </w:r>
    </w:p>
    <w:p w14:paraId="351800E6" w14:textId="77777777" w:rsidR="001F5497" w:rsidRPr="00CB6778" w:rsidRDefault="001F5497" w:rsidP="00CB6778">
      <w:pPr>
        <w:pStyle w:val="Nagwek3"/>
        <w:numPr>
          <w:ilvl w:val="0"/>
          <w:numId w:val="0"/>
        </w:numPr>
        <w:shd w:val="clear" w:color="auto" w:fill="FFFFFF"/>
        <w:spacing w:line="276" w:lineRule="auto"/>
        <w:rPr>
          <w:sz w:val="22"/>
          <w:szCs w:val="22"/>
        </w:rPr>
      </w:pPr>
      <w:bookmarkStart w:id="0" w:name="_Hlk50301739"/>
      <w:bookmarkEnd w:id="0"/>
    </w:p>
    <w:p w14:paraId="00725BCA" w14:textId="1D99390C" w:rsidR="00D6653A" w:rsidRPr="00CB6778" w:rsidRDefault="001F5497" w:rsidP="00CB6778">
      <w:pPr>
        <w:pStyle w:val="Nagwek3"/>
        <w:numPr>
          <w:ilvl w:val="0"/>
          <w:numId w:val="0"/>
        </w:numPr>
        <w:shd w:val="clear" w:color="auto" w:fill="FFFFFF"/>
        <w:spacing w:line="276" w:lineRule="auto"/>
        <w:rPr>
          <w:sz w:val="22"/>
          <w:szCs w:val="22"/>
        </w:rPr>
      </w:pPr>
      <w:r w:rsidRPr="00CB6778">
        <w:rPr>
          <w:sz w:val="22"/>
          <w:szCs w:val="22"/>
        </w:rPr>
        <w:t>Umo</w:t>
      </w:r>
      <w:r w:rsidR="001A05AA" w:rsidRPr="00CB6778">
        <w:rPr>
          <w:sz w:val="22"/>
          <w:szCs w:val="22"/>
        </w:rPr>
        <w:t>wa została zawarta w wyniku przeprowadzonego postępowania o udzielenie zamówienia publicznego w trybie</w:t>
      </w:r>
      <w:r w:rsidRPr="00CB6778">
        <w:rPr>
          <w:sz w:val="22"/>
          <w:szCs w:val="22"/>
        </w:rPr>
        <w:t xml:space="preserve"> </w:t>
      </w:r>
      <w:r w:rsidR="008C1109" w:rsidRPr="00CB6778">
        <w:rPr>
          <w:bCs/>
          <w:sz w:val="22"/>
          <w:szCs w:val="22"/>
        </w:rPr>
        <w:t>podstawowym bez negocjacji</w:t>
      </w:r>
      <w:r w:rsidR="008C1109" w:rsidRPr="00CB6778">
        <w:rPr>
          <w:b/>
          <w:sz w:val="22"/>
          <w:szCs w:val="22"/>
        </w:rPr>
        <w:t xml:space="preserve"> </w:t>
      </w:r>
      <w:r w:rsidRPr="00CB6778">
        <w:rPr>
          <w:sz w:val="22"/>
          <w:szCs w:val="22"/>
        </w:rPr>
        <w:t>o wartości</w:t>
      </w:r>
      <w:r w:rsidRPr="00CB6778">
        <w:rPr>
          <w:b/>
          <w:sz w:val="22"/>
          <w:szCs w:val="22"/>
        </w:rPr>
        <w:t xml:space="preserve"> </w:t>
      </w:r>
      <w:r w:rsidRPr="00CB6778">
        <w:rPr>
          <w:sz w:val="22"/>
          <w:szCs w:val="22"/>
        </w:rPr>
        <w:t xml:space="preserve">zamówienia nieprzekraczającej progów unijnych, o jakich stanowi art. 3 ustawy z 11 września 2019 r. - Prawo zamówień publicznych (Dz. U. z </w:t>
      </w:r>
      <w:r w:rsidRPr="00CB6778">
        <w:rPr>
          <w:rStyle w:val="ng-binding"/>
          <w:color w:val="333333"/>
          <w:sz w:val="22"/>
          <w:szCs w:val="22"/>
        </w:rPr>
        <w:t xml:space="preserve">2023 </w:t>
      </w:r>
      <w:r w:rsidR="000C1905" w:rsidRPr="00CB6778">
        <w:rPr>
          <w:rStyle w:val="ng-binding"/>
          <w:color w:val="333333"/>
          <w:sz w:val="22"/>
          <w:szCs w:val="22"/>
        </w:rPr>
        <w:t xml:space="preserve">r. </w:t>
      </w:r>
      <w:r w:rsidRPr="00CB6778">
        <w:rPr>
          <w:rStyle w:val="ng-binding"/>
          <w:color w:val="333333"/>
          <w:sz w:val="22"/>
          <w:szCs w:val="22"/>
        </w:rPr>
        <w:t>poz. 1605 z późn. zm.)</w:t>
      </w:r>
      <w:r w:rsidRPr="00CB6778">
        <w:rPr>
          <w:rStyle w:val="ng-binding"/>
          <w:b/>
          <w:bCs/>
          <w:color w:val="333333"/>
          <w:sz w:val="22"/>
          <w:szCs w:val="22"/>
        </w:rPr>
        <w:t xml:space="preserve"> - </w:t>
      </w:r>
      <w:r w:rsidR="001A05AA" w:rsidRPr="00CB6778">
        <w:rPr>
          <w:sz w:val="22"/>
          <w:szCs w:val="22"/>
        </w:rPr>
        <w:t>nr sprawy</w:t>
      </w:r>
      <w:r w:rsidRPr="00CB6778">
        <w:rPr>
          <w:sz w:val="22"/>
          <w:szCs w:val="22"/>
        </w:rPr>
        <w:t xml:space="preserve"> </w:t>
      </w:r>
      <w:r w:rsidR="0025504C">
        <w:rPr>
          <w:sz w:val="22"/>
          <w:szCs w:val="22"/>
        </w:rPr>
        <w:t>36/TP/2023</w:t>
      </w:r>
      <w:r w:rsidR="001A05AA" w:rsidRPr="00CB6778">
        <w:rPr>
          <w:sz w:val="22"/>
          <w:szCs w:val="22"/>
        </w:rPr>
        <w:t>, a jej p</w:t>
      </w:r>
      <w:r w:rsidR="001A05AA" w:rsidRPr="00CB6778">
        <w:rPr>
          <w:bCs/>
          <w:sz w:val="22"/>
          <w:szCs w:val="22"/>
        </w:rPr>
        <w:t xml:space="preserve">rzedmiotem jest </w:t>
      </w:r>
      <w:r w:rsidRPr="00CB6778">
        <w:rPr>
          <w:bCs/>
          <w:sz w:val="22"/>
          <w:szCs w:val="22"/>
        </w:rPr>
        <w:t xml:space="preserve">zakup </w:t>
      </w:r>
      <w:r w:rsidRPr="00CB6778">
        <w:rPr>
          <w:sz w:val="22"/>
          <w:szCs w:val="22"/>
        </w:rPr>
        <w:t xml:space="preserve">ambulansu typu </w:t>
      </w:r>
      <w:r w:rsidR="0025504C">
        <w:rPr>
          <w:sz w:val="22"/>
          <w:szCs w:val="22"/>
        </w:rPr>
        <w:t>B</w:t>
      </w:r>
      <w:r w:rsidRPr="00CB6778">
        <w:rPr>
          <w:sz w:val="22"/>
          <w:szCs w:val="22"/>
        </w:rPr>
        <w:t xml:space="preserve"> wraz z wyposażeniem medycznym. </w:t>
      </w:r>
    </w:p>
    <w:p w14:paraId="31F91B52" w14:textId="77777777" w:rsidR="001F5497" w:rsidRPr="00CB6778" w:rsidRDefault="001F5497" w:rsidP="00CB6778">
      <w:pPr>
        <w:spacing w:line="276" w:lineRule="auto"/>
        <w:rPr>
          <w:sz w:val="22"/>
          <w:szCs w:val="22"/>
          <w:lang w:eastAsia="pl-PL"/>
        </w:rPr>
      </w:pPr>
    </w:p>
    <w:p w14:paraId="065EAAF7" w14:textId="0043C47C" w:rsidR="001F5497" w:rsidRPr="00CB6778" w:rsidRDefault="001F5497" w:rsidP="00CB6778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§ 1. Przedmiot  i realizacja Umowy</w:t>
      </w:r>
    </w:p>
    <w:p w14:paraId="78D16BA4" w14:textId="0CCE8EEB" w:rsidR="001F5497" w:rsidRPr="00CB6778" w:rsidRDefault="001F5497" w:rsidP="0025504C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W ramach umowy Wykonawcy sprzedaje Zamawiającemu ambulans typu </w:t>
      </w:r>
      <w:r w:rsidR="00372CB9">
        <w:rPr>
          <w:sz w:val="22"/>
          <w:szCs w:val="22"/>
        </w:rPr>
        <w:t>B</w:t>
      </w:r>
      <w:r w:rsidRPr="00CB6778">
        <w:rPr>
          <w:sz w:val="22"/>
          <w:szCs w:val="22"/>
        </w:rPr>
        <w:t xml:space="preserve"> wraz z wyposażeniem medycznym (dalej jako „przedmiot umowy”) oraz zobowiązuje się dostarczyć przedmiot umowy do siedziby Zamawiającego i przeprowadzić szkolenie pracowników Zamawiającego z zakresu jego obsługi. Specyfikacja przedmiotu umowy</w:t>
      </w:r>
      <w:r w:rsidRPr="00CB6778">
        <w:rPr>
          <w:rFonts w:eastAsia="TimesNewRoman"/>
          <w:sz w:val="22"/>
          <w:szCs w:val="22"/>
        </w:rPr>
        <w:t xml:space="preserve"> </w:t>
      </w:r>
      <w:r w:rsidRPr="00CB6778">
        <w:rPr>
          <w:sz w:val="22"/>
          <w:szCs w:val="22"/>
        </w:rPr>
        <w:t xml:space="preserve">została określona w umowie oraz w SWZ i załącznikach do SWZ, które stanowią integralną część umowy. </w:t>
      </w:r>
    </w:p>
    <w:p w14:paraId="151B6F56" w14:textId="77777777" w:rsidR="001F5497" w:rsidRPr="00CB6778" w:rsidRDefault="001F5497" w:rsidP="00CB6778">
      <w:pPr>
        <w:numPr>
          <w:ilvl w:val="0"/>
          <w:numId w:val="32"/>
        </w:numPr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Za dni robocze – jeśli umowa nie stanowi inaczej, rozumie się dni od poniedziałku do piątku z wyłączeniem dni ustawowo wolnych od pracy.</w:t>
      </w:r>
    </w:p>
    <w:p w14:paraId="588AFA5A" w14:textId="6205FF49" w:rsidR="001F5497" w:rsidRPr="00CB6778" w:rsidRDefault="001F5497" w:rsidP="00CB6778">
      <w:pPr>
        <w:numPr>
          <w:ilvl w:val="0"/>
          <w:numId w:val="32"/>
        </w:numPr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rFonts w:eastAsia="Calibri"/>
          <w:sz w:val="22"/>
          <w:szCs w:val="22"/>
          <w:lang w:eastAsia="en-US"/>
        </w:rPr>
        <w:t xml:space="preserve">Ilekroć w </w:t>
      </w:r>
      <w:r w:rsidR="00CB6778">
        <w:rPr>
          <w:rFonts w:eastAsia="Calibri"/>
          <w:sz w:val="22"/>
          <w:szCs w:val="22"/>
          <w:lang w:eastAsia="en-US"/>
        </w:rPr>
        <w:t>U</w:t>
      </w:r>
      <w:r w:rsidRPr="00CB6778">
        <w:rPr>
          <w:rFonts w:eastAsia="Calibri"/>
          <w:sz w:val="22"/>
          <w:szCs w:val="22"/>
          <w:lang w:eastAsia="en-US"/>
        </w:rPr>
        <w:t xml:space="preserve">mowie jest mowa o wadzie istotnej należy przez to w szczególności rozumieć wadę przedmiotu umowy, </w:t>
      </w:r>
      <w:r w:rsidRPr="00CB6778">
        <w:rPr>
          <w:rFonts w:eastAsia="Arial Unicode MS"/>
          <w:bCs/>
          <w:sz w:val="22"/>
          <w:szCs w:val="22"/>
          <w:bdr w:val="none" w:sz="0" w:space="0" w:color="auto" w:frame="1"/>
          <w:shd w:val="clear" w:color="auto" w:fill="FFFFFF"/>
          <w:lang w:eastAsia="ar-SA"/>
        </w:rPr>
        <w:t>która wyłącza normalne korzystanie zgodnie z celem umowy, jak również, gdy przedmiot umowy odbiega w sposób zasadniczy od cech funkcjonalnych oraz estetycznych określonych w umowie, bądź pozostaje w odstępstwie od złożonego zamówienia</w:t>
      </w:r>
      <w:r w:rsidRPr="00CB6778">
        <w:rPr>
          <w:sz w:val="22"/>
          <w:szCs w:val="22"/>
          <w:shd w:val="clear" w:color="auto" w:fill="FFFFFF"/>
          <w:lang w:eastAsia="ar-SA"/>
        </w:rPr>
        <w:t>.</w:t>
      </w:r>
      <w:r w:rsidRPr="00CB6778">
        <w:rPr>
          <w:rFonts w:eastAsia="Arial Unicode MS"/>
          <w:bCs/>
          <w:sz w:val="22"/>
          <w:szCs w:val="22"/>
          <w:bdr w:val="none" w:sz="0" w:space="0" w:color="auto" w:frame="1"/>
          <w:shd w:val="clear" w:color="auto" w:fill="FFFFFF"/>
          <w:lang w:eastAsia="ar-SA"/>
        </w:rPr>
        <w:t xml:space="preserve"> Za wadę istotną uznaje się również wadę, która znacznie (tj. na poziomie 20% i więcej) obniża wartość przedmiotu zamówienia, bądź której usunięcie powoduje konieczność poniesienia kosztów i wydatków na wskazanym wyżej poziomie. Ciężar wykazania, iż wada nie ma charakteru istotnego spoczywa na Wykonawcy.</w:t>
      </w:r>
    </w:p>
    <w:p w14:paraId="66B32CCE" w14:textId="77777777" w:rsidR="001F5497" w:rsidRPr="00CB6778" w:rsidRDefault="001F5497" w:rsidP="00CB6778">
      <w:pPr>
        <w:numPr>
          <w:ilvl w:val="0"/>
          <w:numId w:val="32"/>
        </w:numPr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Wykonawca dostarczy Zamawiającemu przedmiot umowy oraz uruchomi przedmiot umowy w stanie kompletnym i gotowym do u</w:t>
      </w:r>
      <w:r w:rsidRPr="00CB6778">
        <w:rPr>
          <w:rFonts w:eastAsia="TimesNewRoman"/>
          <w:sz w:val="22"/>
          <w:szCs w:val="22"/>
          <w:lang w:eastAsia="ar-SA"/>
        </w:rPr>
        <w:t>ż</w:t>
      </w:r>
      <w:r w:rsidRPr="00CB6778">
        <w:rPr>
          <w:sz w:val="22"/>
          <w:szCs w:val="22"/>
          <w:lang w:eastAsia="ar-SA"/>
        </w:rPr>
        <w:t>ytku, bez konieczności ponoszenia dodatkowych inwestycji przez Zamawiaj</w:t>
      </w:r>
      <w:r w:rsidRPr="00CB6778">
        <w:rPr>
          <w:rFonts w:eastAsia="TimesNewRoman"/>
          <w:sz w:val="22"/>
          <w:szCs w:val="22"/>
          <w:lang w:eastAsia="ar-SA"/>
        </w:rPr>
        <w:t>ą</w:t>
      </w:r>
      <w:r w:rsidRPr="00CB6778">
        <w:rPr>
          <w:sz w:val="22"/>
          <w:szCs w:val="22"/>
          <w:lang w:eastAsia="ar-SA"/>
        </w:rPr>
        <w:t>cego, o nast</w:t>
      </w:r>
      <w:r w:rsidRPr="00CB6778">
        <w:rPr>
          <w:rFonts w:eastAsia="TimesNewRoman"/>
          <w:sz w:val="22"/>
          <w:szCs w:val="22"/>
          <w:lang w:eastAsia="ar-SA"/>
        </w:rPr>
        <w:t>ę</w:t>
      </w:r>
      <w:r w:rsidRPr="00CB6778">
        <w:rPr>
          <w:sz w:val="22"/>
          <w:szCs w:val="22"/>
          <w:lang w:eastAsia="ar-SA"/>
        </w:rPr>
        <w:t>puj</w:t>
      </w:r>
      <w:r w:rsidRPr="00CB6778">
        <w:rPr>
          <w:rFonts w:eastAsia="TimesNewRoman"/>
          <w:sz w:val="22"/>
          <w:szCs w:val="22"/>
          <w:lang w:eastAsia="ar-SA"/>
        </w:rPr>
        <w:t>ą</w:t>
      </w:r>
      <w:r w:rsidRPr="00CB6778">
        <w:rPr>
          <w:sz w:val="22"/>
          <w:szCs w:val="22"/>
          <w:lang w:eastAsia="ar-SA"/>
        </w:rPr>
        <w:t>cych parametrach:</w:t>
      </w:r>
    </w:p>
    <w:p w14:paraId="02CABA13" w14:textId="77777777" w:rsidR="001F5497" w:rsidRPr="00CB6778" w:rsidRDefault="001F5497" w:rsidP="00CB6778">
      <w:pPr>
        <w:spacing w:line="276" w:lineRule="auto"/>
        <w:ind w:left="851"/>
        <w:rPr>
          <w:sz w:val="22"/>
          <w:szCs w:val="22"/>
        </w:rPr>
      </w:pPr>
      <w:r w:rsidRPr="00CB6778">
        <w:rPr>
          <w:sz w:val="22"/>
          <w:szCs w:val="22"/>
        </w:rPr>
        <w:t>a) nazwa: ………………………………</w:t>
      </w:r>
    </w:p>
    <w:p w14:paraId="36511935" w14:textId="77777777" w:rsidR="001F5497" w:rsidRPr="00CB6778" w:rsidRDefault="001F5497" w:rsidP="00CB6778">
      <w:pPr>
        <w:spacing w:line="276" w:lineRule="auto"/>
        <w:ind w:left="851"/>
        <w:rPr>
          <w:sz w:val="22"/>
          <w:szCs w:val="22"/>
        </w:rPr>
      </w:pPr>
      <w:r w:rsidRPr="00CB6778">
        <w:rPr>
          <w:sz w:val="22"/>
          <w:szCs w:val="22"/>
        </w:rPr>
        <w:t>b) typ: …………………………………..</w:t>
      </w:r>
    </w:p>
    <w:p w14:paraId="6040E9D6" w14:textId="77777777" w:rsidR="001F5497" w:rsidRPr="00CB6778" w:rsidRDefault="001F5497" w:rsidP="00CB6778">
      <w:pPr>
        <w:spacing w:line="276" w:lineRule="auto"/>
        <w:ind w:left="851"/>
        <w:rPr>
          <w:sz w:val="22"/>
          <w:szCs w:val="22"/>
        </w:rPr>
      </w:pPr>
      <w:r w:rsidRPr="00CB6778">
        <w:rPr>
          <w:sz w:val="22"/>
          <w:szCs w:val="22"/>
        </w:rPr>
        <w:t>c) producent: ………………………….</w:t>
      </w:r>
    </w:p>
    <w:p w14:paraId="35579095" w14:textId="77777777" w:rsidR="001F5497" w:rsidRPr="00CB6778" w:rsidRDefault="001F5497" w:rsidP="00CB6778">
      <w:pPr>
        <w:spacing w:line="276" w:lineRule="auto"/>
        <w:ind w:left="851"/>
        <w:rPr>
          <w:sz w:val="22"/>
          <w:szCs w:val="22"/>
        </w:rPr>
      </w:pPr>
      <w:r w:rsidRPr="00CB6778">
        <w:rPr>
          <w:sz w:val="22"/>
          <w:szCs w:val="22"/>
        </w:rPr>
        <w:t>d) rok produkcji: ………………………</w:t>
      </w:r>
    </w:p>
    <w:p w14:paraId="7B5275CC" w14:textId="1811C70C" w:rsidR="001F5497" w:rsidRPr="00CB6778" w:rsidRDefault="001F5497" w:rsidP="00CB6778">
      <w:pPr>
        <w:spacing w:line="276" w:lineRule="auto"/>
        <w:rPr>
          <w:sz w:val="22"/>
          <w:szCs w:val="22"/>
        </w:rPr>
      </w:pPr>
      <w:r w:rsidRPr="00CB6778">
        <w:rPr>
          <w:sz w:val="22"/>
          <w:szCs w:val="22"/>
        </w:rPr>
        <w:tab/>
        <w:t>za cen</w:t>
      </w:r>
      <w:r w:rsidRPr="00CB6778">
        <w:rPr>
          <w:rFonts w:eastAsia="TimesNewRoman"/>
          <w:sz w:val="22"/>
          <w:szCs w:val="22"/>
        </w:rPr>
        <w:t xml:space="preserve">ę </w:t>
      </w:r>
      <w:r w:rsidRPr="00CB6778">
        <w:rPr>
          <w:sz w:val="22"/>
          <w:szCs w:val="22"/>
        </w:rPr>
        <w:t>okre</w:t>
      </w:r>
      <w:r w:rsidRPr="00CB6778">
        <w:rPr>
          <w:rFonts w:eastAsia="TimesNewRoman"/>
          <w:sz w:val="22"/>
          <w:szCs w:val="22"/>
        </w:rPr>
        <w:t>ś</w:t>
      </w:r>
      <w:r w:rsidRPr="00CB6778">
        <w:rPr>
          <w:sz w:val="22"/>
          <w:szCs w:val="22"/>
        </w:rPr>
        <w:t>lon</w:t>
      </w:r>
      <w:r w:rsidRPr="00CB6778">
        <w:rPr>
          <w:rFonts w:eastAsia="TimesNewRoman"/>
          <w:sz w:val="22"/>
          <w:szCs w:val="22"/>
        </w:rPr>
        <w:t xml:space="preserve">ą </w:t>
      </w:r>
      <w:r w:rsidRPr="00CB6778">
        <w:rPr>
          <w:sz w:val="22"/>
          <w:szCs w:val="22"/>
        </w:rPr>
        <w:t xml:space="preserve">w </w:t>
      </w:r>
      <w:r w:rsidR="008C1109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mowie.</w:t>
      </w:r>
    </w:p>
    <w:p w14:paraId="257E12DD" w14:textId="77777777" w:rsidR="001F5497" w:rsidRPr="00CB6778" w:rsidRDefault="001F5497" w:rsidP="00CB6778">
      <w:pPr>
        <w:widowControl w:val="0"/>
        <w:numPr>
          <w:ilvl w:val="0"/>
          <w:numId w:val="32"/>
        </w:num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lastRenderedPageBreak/>
        <w:t>Wykonawca o</w:t>
      </w:r>
      <w:r w:rsidRPr="00CB6778">
        <w:rPr>
          <w:rFonts w:eastAsia="TimesNewRoman"/>
          <w:sz w:val="22"/>
          <w:szCs w:val="22"/>
        </w:rPr>
        <w:t>ś</w:t>
      </w:r>
      <w:r w:rsidRPr="00CB6778">
        <w:rPr>
          <w:sz w:val="22"/>
          <w:szCs w:val="22"/>
        </w:rPr>
        <w:t xml:space="preserve">wiadcza, </w:t>
      </w:r>
      <w:r w:rsidRPr="00CB6778">
        <w:rPr>
          <w:rFonts w:eastAsia="TimesNewRoman"/>
          <w:sz w:val="22"/>
          <w:szCs w:val="22"/>
        </w:rPr>
        <w:t>ż</w:t>
      </w:r>
      <w:r w:rsidRPr="00CB6778">
        <w:rPr>
          <w:sz w:val="22"/>
          <w:szCs w:val="22"/>
        </w:rPr>
        <w:t>e ambulans/wyposażenie medyczne, o których mowa w ust. 1 niniejszego paragrafu odpowiada warunkom okre</w:t>
      </w:r>
      <w:r w:rsidRPr="00CB6778">
        <w:rPr>
          <w:rFonts w:eastAsia="TimesNewRoman"/>
          <w:sz w:val="22"/>
          <w:szCs w:val="22"/>
        </w:rPr>
        <w:t>ś</w:t>
      </w:r>
      <w:r w:rsidRPr="00CB6778">
        <w:rPr>
          <w:sz w:val="22"/>
          <w:szCs w:val="22"/>
        </w:rPr>
        <w:t>lonym w dokumentach dopuszczaj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cych do użytkowania, zgodnie z obowi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zuj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cymi w tym zakresie przepisami prawnymi oraz są zgodne parametrami technicznymi okre</w:t>
      </w:r>
      <w:r w:rsidRPr="00CB6778">
        <w:rPr>
          <w:rFonts w:eastAsia="TimesNewRoman"/>
          <w:sz w:val="22"/>
          <w:szCs w:val="22"/>
        </w:rPr>
        <w:t>ś</w:t>
      </w:r>
      <w:r w:rsidRPr="00CB6778">
        <w:rPr>
          <w:sz w:val="22"/>
          <w:szCs w:val="22"/>
        </w:rPr>
        <w:t>lonymi przez Zamawiającego.</w:t>
      </w:r>
    </w:p>
    <w:p w14:paraId="70A67695" w14:textId="3CFCA009" w:rsidR="001F5497" w:rsidRPr="00CB6778" w:rsidRDefault="001F5497" w:rsidP="00CB6778">
      <w:pPr>
        <w:numPr>
          <w:ilvl w:val="0"/>
          <w:numId w:val="32"/>
        </w:numPr>
        <w:tabs>
          <w:tab w:val="left" w:pos="426"/>
        </w:tabs>
        <w:suppressAutoHyphens w:val="0"/>
        <w:spacing w:line="276" w:lineRule="auto"/>
        <w:ind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Wykonawca dostarczy przedmiot umowy fabrycznie nowy, wyprodukowany nie wcześniej niż w </w:t>
      </w:r>
      <w:r w:rsidR="00372CB9" w:rsidRPr="00372CB9">
        <w:rPr>
          <w:b/>
          <w:bCs/>
          <w:color w:val="0070C0"/>
          <w:sz w:val="22"/>
          <w:szCs w:val="22"/>
        </w:rPr>
        <w:t xml:space="preserve">2023 </w:t>
      </w:r>
      <w:r w:rsidRPr="00372CB9">
        <w:rPr>
          <w:b/>
          <w:bCs/>
          <w:color w:val="0070C0"/>
          <w:sz w:val="22"/>
          <w:szCs w:val="22"/>
        </w:rPr>
        <w:t>r.</w:t>
      </w:r>
      <w:r w:rsidRPr="00372CB9">
        <w:rPr>
          <w:color w:val="0070C0"/>
          <w:sz w:val="22"/>
          <w:szCs w:val="22"/>
        </w:rPr>
        <w:t xml:space="preserve"> </w:t>
      </w:r>
      <w:r w:rsidRPr="00CB6778">
        <w:rPr>
          <w:sz w:val="22"/>
          <w:szCs w:val="22"/>
        </w:rPr>
        <w:t>oraz nieobci</w:t>
      </w:r>
      <w:r w:rsidRPr="00CB6778">
        <w:rPr>
          <w:rFonts w:eastAsia="TimesNewRoman"/>
          <w:sz w:val="22"/>
          <w:szCs w:val="22"/>
        </w:rPr>
        <w:t>ąż</w:t>
      </w:r>
      <w:r w:rsidRPr="00CB6778">
        <w:rPr>
          <w:sz w:val="22"/>
          <w:szCs w:val="22"/>
        </w:rPr>
        <w:t>ony prawami osób trzecich. Wykonawca gwarantuje ponadto, że przedmiot zamówienia jest wolny od wad fizycznych.</w:t>
      </w:r>
    </w:p>
    <w:p w14:paraId="3D202B37" w14:textId="77777777" w:rsidR="001F5497" w:rsidRPr="00CB6778" w:rsidRDefault="001F5497" w:rsidP="00CB6778">
      <w:pPr>
        <w:widowControl w:val="0"/>
        <w:numPr>
          <w:ilvl w:val="0"/>
          <w:numId w:val="32"/>
        </w:num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Wykonawca zobowi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zany jest dostarczy</w:t>
      </w:r>
      <w:r w:rsidRPr="00CB6778">
        <w:rPr>
          <w:rFonts w:eastAsia="TimesNewRoman"/>
          <w:sz w:val="22"/>
          <w:szCs w:val="22"/>
        </w:rPr>
        <w:t xml:space="preserve">ć </w:t>
      </w:r>
      <w:r w:rsidRPr="00CB6778">
        <w:rPr>
          <w:sz w:val="22"/>
          <w:szCs w:val="22"/>
        </w:rPr>
        <w:t>na własny koszt i ryzyko przedmiot umowy do siedziby Zamawiaj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cego, pod adres: Szpital Powiatowy w Kętrzynie, ul. M.C. Skłodowskiej 2, 11-400 Kętrzyn.</w:t>
      </w:r>
    </w:p>
    <w:p w14:paraId="1626A4D7" w14:textId="77777777" w:rsidR="001F5497" w:rsidRPr="00CB6778" w:rsidRDefault="001F5497" w:rsidP="00CB6778">
      <w:pPr>
        <w:widowControl w:val="0"/>
        <w:numPr>
          <w:ilvl w:val="0"/>
          <w:numId w:val="32"/>
        </w:num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Wykonawca oświadcza, że jest uprawniony do swobodnego rozporządzania przedmiotem umowy w zakresie niezbędnym do należytego wykonania umowy, w szczególności do przeniesienia prawa własności na Zamawiającego.</w:t>
      </w:r>
    </w:p>
    <w:p w14:paraId="638E86FF" w14:textId="77777777" w:rsidR="001F5497" w:rsidRPr="00CB6778" w:rsidRDefault="001F5497" w:rsidP="00CB6778">
      <w:pPr>
        <w:numPr>
          <w:ilvl w:val="0"/>
          <w:numId w:val="32"/>
        </w:numPr>
        <w:tabs>
          <w:tab w:val="left" w:pos="426"/>
        </w:tabs>
        <w:suppressAutoHyphens w:val="0"/>
        <w:spacing w:line="276" w:lineRule="auto"/>
        <w:ind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Wraz z przedmiotem umowy Wykonawca ma obowiązek dostarczyć Zamawiającemu fakturę VAT. </w:t>
      </w:r>
    </w:p>
    <w:p w14:paraId="4696D69E" w14:textId="77777777" w:rsidR="000C1905" w:rsidRPr="00CB6778" w:rsidRDefault="001F5497" w:rsidP="00CB6778">
      <w:pPr>
        <w:numPr>
          <w:ilvl w:val="0"/>
          <w:numId w:val="32"/>
        </w:numPr>
        <w:tabs>
          <w:tab w:val="left" w:pos="426"/>
        </w:tabs>
        <w:suppressAutoHyphens w:val="0"/>
        <w:spacing w:line="276" w:lineRule="auto"/>
        <w:ind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Wykonawca oświadcza, że oferowany przedmiot umowy jest kompletny i po dostarczeniu będzie gotowy do pracy zgodnie z przeznaczeniem.</w:t>
      </w:r>
    </w:p>
    <w:p w14:paraId="734DAD09" w14:textId="337CD345" w:rsidR="001F5497" w:rsidRPr="00CB6778" w:rsidRDefault="001F5497" w:rsidP="00CB6778">
      <w:pPr>
        <w:numPr>
          <w:ilvl w:val="0"/>
          <w:numId w:val="32"/>
        </w:numPr>
        <w:tabs>
          <w:tab w:val="left" w:pos="426"/>
        </w:tabs>
        <w:suppressAutoHyphens w:val="0"/>
        <w:spacing w:line="276" w:lineRule="auto"/>
        <w:ind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Wykonawca gwarantuje, że oferowane wyroby medyczne objęte przedmiotem </w:t>
      </w:r>
      <w:r w:rsidR="000C1905" w:rsidRPr="00CB6778">
        <w:rPr>
          <w:sz w:val="22"/>
          <w:szCs w:val="22"/>
        </w:rPr>
        <w:t xml:space="preserve">umowy </w:t>
      </w:r>
      <w:r w:rsidRPr="00CB6778">
        <w:rPr>
          <w:sz w:val="22"/>
          <w:szCs w:val="22"/>
        </w:rPr>
        <w:t>spełniają wymagania określone w ustawie z dnia 20 maja 2010 r. o wyrobach medycznych (</w:t>
      </w:r>
      <w:r w:rsidRPr="00CB6778">
        <w:rPr>
          <w:sz w:val="22"/>
          <w:szCs w:val="22"/>
          <w:shd w:val="clear" w:color="auto" w:fill="FFFFFF"/>
        </w:rPr>
        <w:t xml:space="preserve">tj. Dz. U. z </w:t>
      </w:r>
      <w:r w:rsidR="000C1905" w:rsidRPr="00CB6778">
        <w:rPr>
          <w:rStyle w:val="ng-binding"/>
          <w:color w:val="333333"/>
          <w:sz w:val="22"/>
          <w:szCs w:val="22"/>
        </w:rPr>
        <w:t>2022 r. poz. 974</w:t>
      </w:r>
      <w:r w:rsidR="000C1905" w:rsidRPr="00CB6778">
        <w:rPr>
          <w:color w:val="333333"/>
          <w:sz w:val="22"/>
          <w:szCs w:val="22"/>
        </w:rPr>
        <w:t> </w:t>
      </w:r>
      <w:r w:rsidRPr="00CB6778">
        <w:rPr>
          <w:sz w:val="22"/>
          <w:szCs w:val="22"/>
          <w:shd w:val="clear" w:color="auto" w:fill="FFFFFF"/>
        </w:rPr>
        <w:t>z późn. zm.)</w:t>
      </w:r>
      <w:r w:rsidRPr="00CB6778">
        <w:rPr>
          <w:sz w:val="22"/>
          <w:szCs w:val="22"/>
        </w:rPr>
        <w:t>.</w:t>
      </w:r>
    </w:p>
    <w:p w14:paraId="49CD2880" w14:textId="77777777" w:rsidR="001F5497" w:rsidRPr="00CB6778" w:rsidRDefault="001F5497" w:rsidP="00CB6778">
      <w:pPr>
        <w:numPr>
          <w:ilvl w:val="0"/>
          <w:numId w:val="32"/>
        </w:numPr>
        <w:tabs>
          <w:tab w:val="left" w:pos="426"/>
        </w:tabs>
        <w:suppressAutoHyphens w:val="0"/>
        <w:spacing w:line="276" w:lineRule="auto"/>
        <w:ind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Wykonawca nie może dostarczyć Zamawiającemu przedmiotu zamówienia innego niż ściśle określony w przedmiocie zamówienia i wskazanego w ofercie Wykonawcy. W razie dostarczenia przez Wykonawcę przedmiotu zamówienia innego niż ściśle określony w przedmiocie zamówienia oraz ofercie Wykonawcy, w szczególności gdy:</w:t>
      </w:r>
    </w:p>
    <w:p w14:paraId="4F21A685" w14:textId="6B4B8F95" w:rsidR="00660AE8" w:rsidRPr="00CB6778" w:rsidRDefault="006F3474" w:rsidP="00CB6778">
      <w:pPr>
        <w:pStyle w:val="Akapitzlist"/>
        <w:numPr>
          <w:ilvl w:val="0"/>
          <w:numId w:val="36"/>
        </w:numPr>
        <w:tabs>
          <w:tab w:val="left" w:pos="1276"/>
        </w:tabs>
        <w:spacing w:line="276" w:lineRule="auto"/>
        <w:ind w:left="1134"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ambulans</w:t>
      </w:r>
      <w:r w:rsidR="001F5497" w:rsidRPr="00CB6778">
        <w:rPr>
          <w:sz w:val="22"/>
          <w:szCs w:val="22"/>
        </w:rPr>
        <w:t xml:space="preserve"> nie spełnia wymagań określonych w SWZ; </w:t>
      </w:r>
    </w:p>
    <w:p w14:paraId="757EFCEA" w14:textId="5DB446F2" w:rsidR="00660AE8" w:rsidRPr="00CB6778" w:rsidRDefault="001F5497" w:rsidP="00CB6778">
      <w:pPr>
        <w:pStyle w:val="Akapitzlist"/>
        <w:numPr>
          <w:ilvl w:val="0"/>
          <w:numId w:val="36"/>
        </w:numPr>
        <w:tabs>
          <w:tab w:val="left" w:pos="1276"/>
        </w:tabs>
        <w:spacing w:line="276" w:lineRule="auto"/>
        <w:ind w:left="1134"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w </w:t>
      </w:r>
      <w:r w:rsidR="006F3474" w:rsidRPr="00CB6778">
        <w:rPr>
          <w:sz w:val="22"/>
          <w:szCs w:val="22"/>
        </w:rPr>
        <w:t>ambulansie</w:t>
      </w:r>
      <w:r w:rsidRPr="00CB6778">
        <w:rPr>
          <w:sz w:val="22"/>
          <w:szCs w:val="22"/>
        </w:rPr>
        <w:t xml:space="preserve"> stwierdzono usterki, których nie da się usunąć w trakcie odbioru; </w:t>
      </w:r>
    </w:p>
    <w:p w14:paraId="1E790355" w14:textId="77777777" w:rsidR="00660AE8" w:rsidRPr="00CB6778" w:rsidRDefault="001F5497" w:rsidP="00CB6778">
      <w:pPr>
        <w:pStyle w:val="Akapitzlist"/>
        <w:numPr>
          <w:ilvl w:val="0"/>
          <w:numId w:val="36"/>
        </w:numPr>
        <w:tabs>
          <w:tab w:val="left" w:pos="1276"/>
        </w:tabs>
        <w:spacing w:line="276" w:lineRule="auto"/>
        <w:ind w:left="1134"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brak wymaganej w SWZ i niniejszej umowie dokumentacji,</w:t>
      </w:r>
    </w:p>
    <w:p w14:paraId="77B62AE6" w14:textId="2350D2A8" w:rsidR="001F5497" w:rsidRPr="00CB6778" w:rsidRDefault="001F5497" w:rsidP="00CB6778">
      <w:pPr>
        <w:tabs>
          <w:tab w:val="left" w:pos="1276"/>
        </w:tabs>
        <w:spacing w:line="276" w:lineRule="auto"/>
        <w:ind w:left="360"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Zamawiający odmówi ich odbioru. W takim przypadku Zamawiający będzie miał prawo do odstąpienia od </w:t>
      </w:r>
      <w:r w:rsidR="00660AE8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mowy w trybie natychmiastowym z winy Wykonawcy.</w:t>
      </w:r>
    </w:p>
    <w:p w14:paraId="4D9CFB33" w14:textId="77777777" w:rsidR="001F5497" w:rsidRPr="00CB6778" w:rsidRDefault="001F5497" w:rsidP="00CB6778">
      <w:pPr>
        <w:spacing w:line="276" w:lineRule="auto"/>
        <w:jc w:val="both"/>
        <w:rPr>
          <w:b/>
          <w:bCs/>
          <w:sz w:val="22"/>
          <w:szCs w:val="22"/>
        </w:rPr>
      </w:pPr>
    </w:p>
    <w:p w14:paraId="067B8A39" w14:textId="77777777" w:rsidR="006F3474" w:rsidRPr="00CB6778" w:rsidRDefault="006F3474" w:rsidP="00CB6778">
      <w:pPr>
        <w:spacing w:line="276" w:lineRule="auto"/>
        <w:jc w:val="center"/>
        <w:rPr>
          <w:b/>
          <w:sz w:val="22"/>
          <w:szCs w:val="22"/>
        </w:rPr>
      </w:pPr>
      <w:r w:rsidRPr="00CB6778">
        <w:rPr>
          <w:b/>
          <w:sz w:val="22"/>
          <w:szCs w:val="22"/>
        </w:rPr>
        <w:t>§ 2.</w:t>
      </w:r>
      <w:r w:rsidRPr="00CB6778">
        <w:rPr>
          <w:b/>
          <w:bCs/>
          <w:sz w:val="22"/>
          <w:szCs w:val="22"/>
        </w:rPr>
        <w:t xml:space="preserve"> Warunki gwarancji i serwisu gwarancyjnego</w:t>
      </w:r>
    </w:p>
    <w:p w14:paraId="4C72535F" w14:textId="77777777" w:rsidR="006F3474" w:rsidRPr="00CB6778" w:rsidRDefault="006F3474" w:rsidP="00CB6778">
      <w:pPr>
        <w:numPr>
          <w:ilvl w:val="0"/>
          <w:numId w:val="37"/>
        </w:numPr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 xml:space="preserve">Wykonawca udziela (niezależnie od uprawnień przysługujących z tytułu rękojmi) pisemnej ....... letniej gwarancji na przedmiot umowy. Gwarancja ma charakter pełny i obejmuje wszystkie elementy przedmiotu umowy (pojazd oraz jego wyposażenie). </w:t>
      </w:r>
      <w:r w:rsidRPr="00CB6778">
        <w:rPr>
          <w:sz w:val="22"/>
          <w:szCs w:val="22"/>
        </w:rPr>
        <w:t>Koszt obsługi gwarancyjnej (naprawy, przeglądów i konserwacji, wymiany elementów itp.) ponosi w całości Wykonawca. Gwarancja obejmuje</w:t>
      </w:r>
      <w:r w:rsidRPr="00CB6778">
        <w:rPr>
          <w:sz w:val="22"/>
          <w:szCs w:val="22"/>
          <w:lang w:eastAsia="ar-SA"/>
        </w:rPr>
        <w:t xml:space="preserve"> wszystkie koszty związane z </w:t>
      </w:r>
      <w:r w:rsidRPr="00CB6778">
        <w:rPr>
          <w:sz w:val="22"/>
          <w:szCs w:val="22"/>
        </w:rPr>
        <w:t xml:space="preserve">usunięciem wady rzeczy lub związane z dostarczeniem rzeczy wolnej od wad. </w:t>
      </w:r>
    </w:p>
    <w:p w14:paraId="58F532DC" w14:textId="77777777" w:rsidR="006F3474" w:rsidRPr="00CB6778" w:rsidRDefault="006F3474" w:rsidP="00CB6778">
      <w:pPr>
        <w:numPr>
          <w:ilvl w:val="0"/>
          <w:numId w:val="37"/>
        </w:numPr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 xml:space="preserve">Jeżeli w wykonaniu swoich obowiązków Wykonawca dostarczył Zamawiającemu zamiast przedmiotu umowy w stanie wadliwym, przedmiot umowy w stanie wolnym od wad albo dokonał istotnych napraw przedmiotu umowy, termin gwarancji biegnie na nowo od chwili dostarczenie przedmiotu umowy w stanie wolnym od wad. Jeżeli gwarant wymienił część rzeczy, zapis powyższy ma odpowiednie zastosowanie do części wymienionej. W innych wypadkach termin gwarancji ulega przedłużeniu o czas, w ciągu którego wskutek wady rzeczy objętej gwarancją uprawniony z gwarancji nie mógł z niej korzystać. </w:t>
      </w:r>
    </w:p>
    <w:p w14:paraId="51AD0979" w14:textId="624054E3" w:rsidR="006F3474" w:rsidRPr="00CB6778" w:rsidRDefault="006F3474" w:rsidP="00CB6778">
      <w:pPr>
        <w:numPr>
          <w:ilvl w:val="0"/>
          <w:numId w:val="37"/>
        </w:numPr>
        <w:tabs>
          <w:tab w:val="clear" w:pos="283"/>
          <w:tab w:val="left" w:pos="284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Dokument gwarancyjny zostanie przekazan</w:t>
      </w:r>
      <w:r w:rsidR="001A6884" w:rsidRPr="00CB6778">
        <w:rPr>
          <w:sz w:val="22"/>
          <w:szCs w:val="22"/>
          <w:lang w:eastAsia="ar-SA"/>
        </w:rPr>
        <w:t>y</w:t>
      </w:r>
      <w:r w:rsidRPr="00CB6778">
        <w:rPr>
          <w:sz w:val="22"/>
          <w:szCs w:val="22"/>
          <w:lang w:eastAsia="ar-SA"/>
        </w:rPr>
        <w:t xml:space="preserve"> Zamawiającemu w dniu dostarczenia przedmiotu umowy do siedziby Zamawiającego.</w:t>
      </w:r>
    </w:p>
    <w:p w14:paraId="61D8E437" w14:textId="77777777" w:rsidR="00CB6778" w:rsidRDefault="006F3474" w:rsidP="00CB6778">
      <w:pPr>
        <w:numPr>
          <w:ilvl w:val="0"/>
          <w:numId w:val="37"/>
        </w:numPr>
        <w:tabs>
          <w:tab w:val="clear" w:pos="283"/>
          <w:tab w:val="left" w:pos="284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Bieg gwarancji rozpoczyna się z dniem protokolarnego odbioru przedmiotu umowy przez Zamawiającego, potwierdzającego sprawność przedmiotu umowy, jego kompletność oraz zgodność z umową.</w:t>
      </w:r>
    </w:p>
    <w:p w14:paraId="2657E1F9" w14:textId="41CC9E12" w:rsidR="006F3474" w:rsidRPr="00CB6778" w:rsidRDefault="006F3474" w:rsidP="00CB6778">
      <w:pPr>
        <w:numPr>
          <w:ilvl w:val="0"/>
          <w:numId w:val="37"/>
        </w:numPr>
        <w:tabs>
          <w:tab w:val="clear" w:pos="283"/>
          <w:tab w:val="left" w:pos="284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W okresie gwarancji Wykonawca zapewnia w cenie umowy autoryzowaną pomoc techniczną w zakresie eksploatacji dostarczonego przedmiotu umowy.</w:t>
      </w:r>
    </w:p>
    <w:p w14:paraId="1484D385" w14:textId="77777777" w:rsidR="006F3474" w:rsidRPr="00CB6778" w:rsidRDefault="006F3474" w:rsidP="00CB6778">
      <w:pPr>
        <w:numPr>
          <w:ilvl w:val="0"/>
          <w:numId w:val="37"/>
        </w:numPr>
        <w:tabs>
          <w:tab w:val="left" w:pos="283"/>
          <w:tab w:val="left" w:pos="360"/>
        </w:tabs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lastRenderedPageBreak/>
        <w:t>W okresie gwarancyjnym koszt dojazdu serwisanta, naprawy oraz robocizny uwzględniającej również koszt części zamiennych i eksploatacyjnych spoczywa na Wykonawcy</w:t>
      </w:r>
      <w:r w:rsidRPr="00CB6778">
        <w:rPr>
          <w:sz w:val="22"/>
          <w:szCs w:val="22"/>
          <w:lang w:eastAsia="ar-SA"/>
        </w:rPr>
        <w:t>.</w:t>
      </w:r>
    </w:p>
    <w:p w14:paraId="46B3426C" w14:textId="77777777" w:rsidR="006F3474" w:rsidRPr="00CB6778" w:rsidRDefault="006F3474" w:rsidP="00CB6778">
      <w:pPr>
        <w:numPr>
          <w:ilvl w:val="0"/>
          <w:numId w:val="37"/>
        </w:numPr>
        <w:tabs>
          <w:tab w:val="left" w:pos="283"/>
          <w:tab w:val="left" w:pos="360"/>
        </w:tabs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>Wykonawca zapewnia jeden raz w roku w ramach ceny, obowiązkowy przegląd w okresie gwarancyjnym wymagany dla właściwej pracy ambulansów, sprzętu medycznego, oraz dodatkowo 1 przegląd w ostatnim miesiącu przed upływem gwarancji.</w:t>
      </w:r>
    </w:p>
    <w:p w14:paraId="66081069" w14:textId="364C668D" w:rsidR="006F3474" w:rsidRPr="00CB6778" w:rsidRDefault="006F3474" w:rsidP="00CB6778">
      <w:pPr>
        <w:numPr>
          <w:ilvl w:val="0"/>
          <w:numId w:val="37"/>
        </w:numPr>
        <w:tabs>
          <w:tab w:val="left" w:pos="283"/>
          <w:tab w:val="left" w:pos="360"/>
        </w:tabs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 xml:space="preserve">Ocena charakteru usterki </w:t>
      </w:r>
      <w:r w:rsidRPr="00CB6778">
        <w:rPr>
          <w:sz w:val="22"/>
          <w:szCs w:val="22"/>
          <w:lang w:eastAsia="ar-SA"/>
        </w:rPr>
        <w:t xml:space="preserve">i określenie czasu naprawy przez Zamawiającego </w:t>
      </w:r>
      <w:r w:rsidRPr="00CB6778">
        <w:rPr>
          <w:sz w:val="22"/>
          <w:szCs w:val="22"/>
        </w:rPr>
        <w:t>następuje nie później aniżeli w terminie do 24 godzin w dni robocze od momentu zgłoszenia awarii. Wykonawca zobowiązuje się do podjęcia działań serwisowych (naprawy) do 48 godzin w dni robocze od momentu zgłoszenia awarii; zgłoszenie awarii może nastąpić w formie pisemnej, w tym za pośrednictwem faksu, bądź telefonicznie pod numerem ………(</w:t>
      </w:r>
      <w:r w:rsidRPr="00CB6778">
        <w:rPr>
          <w:rFonts w:eastAsia="Calibri"/>
          <w:sz w:val="22"/>
          <w:szCs w:val="22"/>
          <w:lang w:eastAsia="en-US"/>
        </w:rPr>
        <w:t>fax w przypadku wysłania go między godz. 7.00 a 15.00 w danym dniu roboczym uznany jest za doręczony w tym dniu roboczym, natomiast w przypadku wysłania go po godz. 15.00 lub w dniu nie będącym dniem roboczym, uznany jest za doręczony w następnym dniu roboczym), jak również drogą mailową</w:t>
      </w:r>
      <w:r w:rsidR="001A6884" w:rsidRPr="00CB6778">
        <w:rPr>
          <w:rFonts w:eastAsia="Calibri"/>
          <w:sz w:val="22"/>
          <w:szCs w:val="22"/>
          <w:lang w:eastAsia="en-US"/>
        </w:rPr>
        <w:t xml:space="preserve"> na adres e-mail …………</w:t>
      </w:r>
      <w:r w:rsidRPr="00CB6778">
        <w:rPr>
          <w:rFonts w:eastAsia="Calibri"/>
          <w:sz w:val="22"/>
          <w:szCs w:val="22"/>
          <w:lang w:eastAsia="en-US"/>
        </w:rPr>
        <w:t xml:space="preserve">. </w:t>
      </w:r>
      <w:r w:rsidRPr="00CB6778">
        <w:rPr>
          <w:sz w:val="22"/>
          <w:szCs w:val="22"/>
        </w:rPr>
        <w:t xml:space="preserve">Wykonawca jest zobowiązany niezwłocznie potwierdzić otrzymanie zgłoszenia. </w:t>
      </w:r>
    </w:p>
    <w:p w14:paraId="5E6A6A8D" w14:textId="27BAEBA5" w:rsidR="006F3474" w:rsidRPr="00372CB9" w:rsidRDefault="006F3474" w:rsidP="00CB6778">
      <w:pPr>
        <w:numPr>
          <w:ilvl w:val="0"/>
          <w:numId w:val="37"/>
        </w:numPr>
        <w:tabs>
          <w:tab w:val="left" w:pos="283"/>
          <w:tab w:val="left" w:pos="360"/>
        </w:tabs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 xml:space="preserve">Czas naprawy przedmiotu umowy przez Zamawiającego nie może przekroczyć </w:t>
      </w:r>
      <w:r w:rsidR="00372CB9" w:rsidRPr="00372CB9">
        <w:rPr>
          <w:sz w:val="22"/>
          <w:szCs w:val="22"/>
          <w:lang w:eastAsia="ar-SA"/>
        </w:rPr>
        <w:t>5</w:t>
      </w:r>
      <w:r w:rsidRPr="00372CB9">
        <w:rPr>
          <w:sz w:val="22"/>
          <w:szCs w:val="22"/>
          <w:lang w:eastAsia="ar-SA"/>
        </w:rPr>
        <w:t xml:space="preserve"> dni roboczych od dnia zgłoszenia </w:t>
      </w:r>
      <w:r w:rsidR="001A6884" w:rsidRPr="00372CB9">
        <w:rPr>
          <w:sz w:val="22"/>
          <w:szCs w:val="22"/>
          <w:lang w:eastAsia="ar-SA"/>
        </w:rPr>
        <w:t>awarii</w:t>
      </w:r>
      <w:r w:rsidRPr="00372CB9">
        <w:rPr>
          <w:sz w:val="22"/>
          <w:szCs w:val="22"/>
          <w:lang w:eastAsia="ar-SA"/>
        </w:rPr>
        <w:t xml:space="preserve">. W przypadku konieczności sprowadzenia z zagranicy części zamiennych lub podzespołów termin ten nie może przekroczyć </w:t>
      </w:r>
      <w:r w:rsidR="00372CB9" w:rsidRPr="00372CB9">
        <w:rPr>
          <w:sz w:val="22"/>
          <w:szCs w:val="22"/>
          <w:lang w:eastAsia="ar-SA"/>
        </w:rPr>
        <w:t>10</w:t>
      </w:r>
      <w:r w:rsidRPr="00372CB9">
        <w:rPr>
          <w:sz w:val="22"/>
          <w:szCs w:val="22"/>
          <w:lang w:eastAsia="ar-SA"/>
        </w:rPr>
        <w:t xml:space="preserve"> dni roboczych. W sytuacji napraw trwających dłużej niż </w:t>
      </w:r>
      <w:r w:rsidR="00372CB9" w:rsidRPr="00372CB9">
        <w:rPr>
          <w:sz w:val="22"/>
          <w:szCs w:val="22"/>
          <w:lang w:eastAsia="ar-SA"/>
        </w:rPr>
        <w:t xml:space="preserve">5 dni </w:t>
      </w:r>
      <w:r w:rsidRPr="00372CB9">
        <w:rPr>
          <w:sz w:val="22"/>
          <w:szCs w:val="22"/>
          <w:lang w:eastAsia="ar-SA"/>
        </w:rPr>
        <w:t>roboczych Wykonawca zapewni pojazd zastępczy na czas trwania naprawy w terminie do 48 godzin od chwili zgłoszenia awarii przedmiotu umowy.</w:t>
      </w:r>
    </w:p>
    <w:p w14:paraId="33869E55" w14:textId="207CBC42" w:rsidR="006F3474" w:rsidRPr="00CB6778" w:rsidRDefault="006F3474" w:rsidP="00CB6778">
      <w:pPr>
        <w:numPr>
          <w:ilvl w:val="0"/>
          <w:numId w:val="37"/>
        </w:numPr>
        <w:tabs>
          <w:tab w:val="left" w:pos="283"/>
          <w:tab w:val="left" w:pos="360"/>
        </w:tabs>
        <w:overflowPunct w:val="0"/>
        <w:autoSpaceDE w:val="0"/>
        <w:spacing w:line="276" w:lineRule="auto"/>
        <w:ind w:hanging="425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Trzecia awaria tego samego elementu/podzespołu w przedmiocie umowy w okresie gwarancyjnym uprawnia Zamawiającego do żądania wymiany tego elementu/podzespołu urządzenia na now</w:t>
      </w:r>
      <w:r w:rsidR="001A6884" w:rsidRPr="00CB6778">
        <w:rPr>
          <w:sz w:val="22"/>
          <w:szCs w:val="22"/>
          <w:lang w:eastAsia="ar-SA"/>
        </w:rPr>
        <w:t>y</w:t>
      </w:r>
      <w:r w:rsidRPr="00CB6778">
        <w:rPr>
          <w:sz w:val="22"/>
          <w:szCs w:val="22"/>
        </w:rPr>
        <w:t>. Zapisy ustępów powyższych stosuje się odpowiednio. W przypadku odmowy wymiany ww. elementu/podzespołu na nowy przez Wykonawcę Zamawiający może zlecić wykonanie wymiany  osobie trzeciej na koszt Wykonawcy</w:t>
      </w:r>
      <w:r w:rsidR="001A6884" w:rsidRPr="00CB6778">
        <w:rPr>
          <w:sz w:val="22"/>
          <w:szCs w:val="22"/>
        </w:rPr>
        <w:t xml:space="preserve">. </w:t>
      </w:r>
    </w:p>
    <w:p w14:paraId="4E74E710" w14:textId="77777777" w:rsidR="006F3474" w:rsidRPr="00CB6778" w:rsidRDefault="006F3474" w:rsidP="00CB6778">
      <w:pPr>
        <w:numPr>
          <w:ilvl w:val="0"/>
          <w:numId w:val="37"/>
        </w:numPr>
        <w:tabs>
          <w:tab w:val="clear" w:pos="283"/>
          <w:tab w:val="left" w:pos="284"/>
        </w:tabs>
        <w:overflowPunct w:val="0"/>
        <w:autoSpaceDE w:val="0"/>
        <w:spacing w:line="276" w:lineRule="auto"/>
        <w:ind w:hanging="425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W przypadku sporów dotycz</w:t>
      </w:r>
      <w:r w:rsidRPr="00CB6778">
        <w:rPr>
          <w:rFonts w:eastAsia="TimesNewRoman"/>
          <w:sz w:val="22"/>
          <w:szCs w:val="22"/>
          <w:lang w:eastAsia="ar-SA"/>
        </w:rPr>
        <w:t>ą</w:t>
      </w:r>
      <w:r w:rsidRPr="00CB6778">
        <w:rPr>
          <w:sz w:val="22"/>
          <w:szCs w:val="22"/>
          <w:lang w:eastAsia="ar-SA"/>
        </w:rPr>
        <w:t>cych napraw gwarancyjnych, które w ocenie Wykonawcy b</w:t>
      </w:r>
      <w:r w:rsidRPr="00CB6778">
        <w:rPr>
          <w:rFonts w:eastAsia="TimesNewRoman"/>
          <w:sz w:val="22"/>
          <w:szCs w:val="22"/>
          <w:lang w:eastAsia="ar-SA"/>
        </w:rPr>
        <w:t>ę</w:t>
      </w:r>
      <w:r w:rsidRPr="00CB6778">
        <w:rPr>
          <w:sz w:val="22"/>
          <w:szCs w:val="22"/>
          <w:lang w:eastAsia="ar-SA"/>
        </w:rPr>
        <w:t>d</w:t>
      </w:r>
      <w:r w:rsidRPr="00CB6778">
        <w:rPr>
          <w:rFonts w:eastAsia="TimesNewRoman"/>
          <w:sz w:val="22"/>
          <w:szCs w:val="22"/>
          <w:lang w:eastAsia="ar-SA"/>
        </w:rPr>
        <w:t xml:space="preserve">ą </w:t>
      </w:r>
      <w:r w:rsidRPr="00CB6778">
        <w:rPr>
          <w:sz w:val="22"/>
          <w:szCs w:val="22"/>
          <w:lang w:eastAsia="ar-SA"/>
        </w:rPr>
        <w:t>nast</w:t>
      </w:r>
      <w:r w:rsidRPr="00CB6778">
        <w:rPr>
          <w:rFonts w:eastAsia="TimesNewRoman"/>
          <w:sz w:val="22"/>
          <w:szCs w:val="22"/>
          <w:lang w:eastAsia="ar-SA"/>
        </w:rPr>
        <w:t>ę</w:t>
      </w:r>
      <w:r w:rsidRPr="00CB6778">
        <w:rPr>
          <w:sz w:val="22"/>
          <w:szCs w:val="22"/>
          <w:lang w:eastAsia="ar-SA"/>
        </w:rPr>
        <w:t>pstwem nieprawidłowego u</w:t>
      </w:r>
      <w:r w:rsidRPr="00CB6778">
        <w:rPr>
          <w:rFonts w:eastAsia="TimesNewRoman"/>
          <w:sz w:val="22"/>
          <w:szCs w:val="22"/>
          <w:lang w:eastAsia="ar-SA"/>
        </w:rPr>
        <w:t>ż</w:t>
      </w:r>
      <w:r w:rsidRPr="00CB6778">
        <w:rPr>
          <w:sz w:val="22"/>
          <w:szCs w:val="22"/>
          <w:lang w:eastAsia="ar-SA"/>
        </w:rPr>
        <w:t>ytkowania, Zamawiaj</w:t>
      </w:r>
      <w:r w:rsidRPr="00CB6778">
        <w:rPr>
          <w:rFonts w:eastAsia="TimesNewRoman"/>
          <w:sz w:val="22"/>
          <w:szCs w:val="22"/>
          <w:lang w:eastAsia="ar-SA"/>
        </w:rPr>
        <w:t>ą</w:t>
      </w:r>
      <w:r w:rsidRPr="00CB6778">
        <w:rPr>
          <w:sz w:val="22"/>
          <w:szCs w:val="22"/>
          <w:lang w:eastAsia="ar-SA"/>
        </w:rPr>
        <w:t>cy mo</w:t>
      </w:r>
      <w:r w:rsidRPr="00CB6778">
        <w:rPr>
          <w:rFonts w:eastAsia="TimesNewRoman"/>
          <w:sz w:val="22"/>
          <w:szCs w:val="22"/>
          <w:lang w:eastAsia="ar-SA"/>
        </w:rPr>
        <w:t>ż</w:t>
      </w:r>
      <w:r w:rsidRPr="00CB6778">
        <w:rPr>
          <w:sz w:val="22"/>
          <w:szCs w:val="22"/>
          <w:lang w:eastAsia="ar-SA"/>
        </w:rPr>
        <w:t>e na koszt Wykonawcy przekaza</w:t>
      </w:r>
      <w:r w:rsidRPr="00CB6778">
        <w:rPr>
          <w:rFonts w:eastAsia="TimesNewRoman"/>
          <w:sz w:val="22"/>
          <w:szCs w:val="22"/>
          <w:lang w:eastAsia="ar-SA"/>
        </w:rPr>
        <w:t>ć sprzęt</w:t>
      </w:r>
      <w:r w:rsidRPr="00CB6778">
        <w:rPr>
          <w:sz w:val="22"/>
          <w:szCs w:val="22"/>
          <w:lang w:eastAsia="ar-SA"/>
        </w:rPr>
        <w:t xml:space="preserve"> do oceny jego jakości niezale</w:t>
      </w:r>
      <w:r w:rsidRPr="00CB6778">
        <w:rPr>
          <w:rFonts w:eastAsia="TimesNewRoman"/>
          <w:sz w:val="22"/>
          <w:szCs w:val="22"/>
          <w:lang w:eastAsia="ar-SA"/>
        </w:rPr>
        <w:t>ż</w:t>
      </w:r>
      <w:r w:rsidRPr="00CB6778">
        <w:rPr>
          <w:sz w:val="22"/>
          <w:szCs w:val="22"/>
          <w:lang w:eastAsia="ar-SA"/>
        </w:rPr>
        <w:t>nemu podmiotowi. W przypadku uznania, iż uszkodzenie jest następstwem nieprawidłowego użytkowania, koszty wyceny pokryje Zamawiający. Powyższe nie ma wpływu na uprawnienia przysługujące Zamawiającemu z tytułu gwarancji i rękojmi.</w:t>
      </w:r>
    </w:p>
    <w:p w14:paraId="75D135E3" w14:textId="77777777" w:rsidR="006F3474" w:rsidRPr="00CB6778" w:rsidRDefault="006F3474" w:rsidP="00CB6778">
      <w:pPr>
        <w:numPr>
          <w:ilvl w:val="0"/>
          <w:numId w:val="37"/>
        </w:numPr>
        <w:tabs>
          <w:tab w:val="clear" w:pos="283"/>
          <w:tab w:val="left" w:pos="284"/>
        </w:tabs>
        <w:overflowPunct w:val="0"/>
        <w:autoSpaceDE w:val="0"/>
        <w:spacing w:line="276" w:lineRule="auto"/>
        <w:ind w:hanging="425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>Uprawnienia z tytułu gwarancji nie uchybiają uprawnieniom przysługującym Zamawiającemu z tytułu rękojmi za wady, do których odpowiednie zastosowanie znajdują przepisy Kodeksu Cywilnego.</w:t>
      </w:r>
    </w:p>
    <w:p w14:paraId="760D46F0" w14:textId="77777777" w:rsidR="006F3474" w:rsidRPr="00CB6778" w:rsidRDefault="006F3474" w:rsidP="00CB6778">
      <w:pPr>
        <w:numPr>
          <w:ilvl w:val="0"/>
          <w:numId w:val="37"/>
        </w:numPr>
        <w:tabs>
          <w:tab w:val="clear" w:pos="283"/>
          <w:tab w:val="left" w:pos="284"/>
        </w:tabs>
        <w:overflowPunct w:val="0"/>
        <w:autoSpaceDE w:val="0"/>
        <w:spacing w:line="276" w:lineRule="auto"/>
        <w:ind w:hanging="425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Gwarancją nie są objęte:</w:t>
      </w:r>
    </w:p>
    <w:p w14:paraId="76676097" w14:textId="77777777" w:rsidR="006F3474" w:rsidRPr="00CB6778" w:rsidRDefault="006F3474" w:rsidP="00CB6778">
      <w:pPr>
        <w:tabs>
          <w:tab w:val="left" w:pos="1080"/>
        </w:tabs>
        <w:spacing w:line="276" w:lineRule="auto"/>
        <w:ind w:left="709" w:hanging="425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1) uszkodzenia i wady urządzenia wynikłe na skutek:</w:t>
      </w:r>
    </w:p>
    <w:p w14:paraId="04AB07AE" w14:textId="77777777" w:rsidR="003B4856" w:rsidRPr="00CB6778" w:rsidRDefault="003B4856" w:rsidP="00CB6778">
      <w:pPr>
        <w:tabs>
          <w:tab w:val="left" w:pos="1080"/>
        </w:tabs>
        <w:spacing w:line="276" w:lineRule="auto"/>
        <w:ind w:left="567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a) </w:t>
      </w:r>
      <w:r w:rsidR="006F3474" w:rsidRPr="00CB6778">
        <w:rPr>
          <w:sz w:val="22"/>
          <w:szCs w:val="22"/>
        </w:rPr>
        <w:t>eksploatacji urządzenia przez Zamawiającego niezgodnej z jego przeznaczeniem,</w:t>
      </w:r>
      <w:r w:rsidRPr="00CB6778">
        <w:rPr>
          <w:sz w:val="22"/>
          <w:szCs w:val="22"/>
        </w:rPr>
        <w:t xml:space="preserve"> </w:t>
      </w:r>
      <w:r w:rsidR="006F3474" w:rsidRPr="00CB6778">
        <w:rPr>
          <w:sz w:val="22"/>
          <w:szCs w:val="22"/>
        </w:rPr>
        <w:t>niestosowania się Zamawiającego</w:t>
      </w:r>
      <w:r w:rsidRPr="00CB6778">
        <w:rPr>
          <w:sz w:val="22"/>
          <w:szCs w:val="22"/>
        </w:rPr>
        <w:t xml:space="preserve"> </w:t>
      </w:r>
      <w:r w:rsidR="006F3474" w:rsidRPr="00CB6778">
        <w:rPr>
          <w:sz w:val="22"/>
          <w:szCs w:val="22"/>
        </w:rPr>
        <w:t>do instrukcji obsługi urządzenia, mechanicznego uszkodzenia powstałego z przyczyn leżących  wyłącznie po stronie Zamawiającego lub osób trzecich i wywołane nimi wady,</w:t>
      </w:r>
    </w:p>
    <w:p w14:paraId="2AE26356" w14:textId="7CC333D3" w:rsidR="006F3474" w:rsidRPr="00CB6778" w:rsidRDefault="003B4856" w:rsidP="00CB6778">
      <w:pPr>
        <w:tabs>
          <w:tab w:val="left" w:pos="1080"/>
        </w:tabs>
        <w:spacing w:line="276" w:lineRule="auto"/>
        <w:ind w:left="567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b) </w:t>
      </w:r>
      <w:r w:rsidR="006F3474" w:rsidRPr="00CB6778">
        <w:rPr>
          <w:sz w:val="22"/>
          <w:szCs w:val="22"/>
        </w:rPr>
        <w:t>samowolnych napraw, przeróbek lub zmian konstrukcyjnych (dokonywanych przez Zamawiającego lub inne</w:t>
      </w:r>
      <w:r w:rsidRPr="00CB6778">
        <w:rPr>
          <w:sz w:val="22"/>
          <w:szCs w:val="22"/>
        </w:rPr>
        <w:t xml:space="preserve"> </w:t>
      </w:r>
      <w:r w:rsidR="006F3474" w:rsidRPr="00CB6778">
        <w:rPr>
          <w:sz w:val="22"/>
          <w:szCs w:val="22"/>
        </w:rPr>
        <w:t>nieuprawnione osoby);</w:t>
      </w:r>
    </w:p>
    <w:p w14:paraId="4A09936A" w14:textId="7294157B" w:rsidR="006F3474" w:rsidRPr="00CB6778" w:rsidRDefault="006F3474" w:rsidP="00CB6778">
      <w:pPr>
        <w:tabs>
          <w:tab w:val="left" w:pos="567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2) uszkodzenia spowodowane zdarzeniami zewnętrznymi, w tym losowymi, tzw. </w:t>
      </w:r>
      <w:r w:rsidR="003B4856" w:rsidRPr="00CB6778">
        <w:rPr>
          <w:sz w:val="22"/>
          <w:szCs w:val="22"/>
        </w:rPr>
        <w:t>s</w:t>
      </w:r>
      <w:r w:rsidRPr="00CB6778">
        <w:rPr>
          <w:sz w:val="22"/>
          <w:szCs w:val="22"/>
        </w:rPr>
        <w:t>iła wyższa (pożar, powódź, zalanie itp.).</w:t>
      </w:r>
    </w:p>
    <w:p w14:paraId="6C6913AF" w14:textId="4C53FD24" w:rsidR="006F3474" w:rsidRPr="00CB6778" w:rsidRDefault="006F3474" w:rsidP="00CB6778">
      <w:pPr>
        <w:numPr>
          <w:ilvl w:val="0"/>
          <w:numId w:val="37"/>
        </w:numPr>
        <w:tabs>
          <w:tab w:val="clear" w:pos="283"/>
          <w:tab w:val="left" w:pos="284"/>
        </w:tabs>
        <w:autoSpaceDE w:val="0"/>
        <w:spacing w:line="276" w:lineRule="auto"/>
        <w:ind w:hanging="425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Do gwarancji w zakresie wad prawnych odpowiednie zastosowanie mają powyższe</w:t>
      </w:r>
      <w:r w:rsidR="003B4856" w:rsidRPr="00CB6778">
        <w:rPr>
          <w:sz w:val="22"/>
          <w:szCs w:val="22"/>
        </w:rPr>
        <w:t xml:space="preserve"> zapisy niniejszego ustępu</w:t>
      </w:r>
      <w:r w:rsidRPr="00CB6778">
        <w:rPr>
          <w:sz w:val="22"/>
          <w:szCs w:val="22"/>
        </w:rPr>
        <w:t xml:space="preserve">. </w:t>
      </w:r>
    </w:p>
    <w:p w14:paraId="16251A09" w14:textId="5AC1BCE4" w:rsidR="006F3474" w:rsidRPr="00CB6778" w:rsidRDefault="006F3474" w:rsidP="00CB6778">
      <w:pPr>
        <w:numPr>
          <w:ilvl w:val="0"/>
          <w:numId w:val="37"/>
        </w:numPr>
        <w:tabs>
          <w:tab w:val="clear" w:pos="283"/>
          <w:tab w:val="left" w:pos="284"/>
        </w:tabs>
        <w:overflowPunct w:val="0"/>
        <w:autoSpaceDE w:val="0"/>
        <w:spacing w:line="276" w:lineRule="auto"/>
        <w:ind w:hanging="425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W przypadku sprzeczno</w:t>
      </w:r>
      <w:r w:rsidRPr="00CB6778">
        <w:rPr>
          <w:rFonts w:eastAsia="TimesNewRoman"/>
          <w:sz w:val="22"/>
          <w:szCs w:val="22"/>
          <w:lang w:eastAsia="ar-SA"/>
        </w:rPr>
        <w:t>ś</w:t>
      </w:r>
      <w:r w:rsidRPr="00CB6778">
        <w:rPr>
          <w:sz w:val="22"/>
          <w:szCs w:val="22"/>
          <w:lang w:eastAsia="ar-SA"/>
        </w:rPr>
        <w:t>ci zapisów pomi</w:t>
      </w:r>
      <w:r w:rsidRPr="00CB6778">
        <w:rPr>
          <w:rFonts w:eastAsia="TimesNewRoman"/>
          <w:sz w:val="22"/>
          <w:szCs w:val="22"/>
          <w:lang w:eastAsia="ar-SA"/>
        </w:rPr>
        <w:t>ę</w:t>
      </w:r>
      <w:r w:rsidRPr="00CB6778">
        <w:rPr>
          <w:sz w:val="22"/>
          <w:szCs w:val="22"/>
          <w:lang w:eastAsia="ar-SA"/>
        </w:rPr>
        <w:t>dzy gwarancj</w:t>
      </w:r>
      <w:r w:rsidRPr="00CB6778">
        <w:rPr>
          <w:rFonts w:eastAsia="TimesNewRoman"/>
          <w:sz w:val="22"/>
          <w:szCs w:val="22"/>
          <w:lang w:eastAsia="ar-SA"/>
        </w:rPr>
        <w:t xml:space="preserve">ą </w:t>
      </w:r>
      <w:r w:rsidRPr="00CB6778">
        <w:rPr>
          <w:sz w:val="22"/>
          <w:szCs w:val="22"/>
          <w:lang w:eastAsia="ar-SA"/>
        </w:rPr>
        <w:t>producenta, a tre</w:t>
      </w:r>
      <w:r w:rsidRPr="00CB6778">
        <w:rPr>
          <w:rFonts w:eastAsia="TimesNewRoman"/>
          <w:sz w:val="22"/>
          <w:szCs w:val="22"/>
          <w:lang w:eastAsia="ar-SA"/>
        </w:rPr>
        <w:t>ś</w:t>
      </w:r>
      <w:r w:rsidRPr="00CB6778">
        <w:rPr>
          <w:sz w:val="22"/>
          <w:szCs w:val="22"/>
          <w:lang w:eastAsia="ar-SA"/>
        </w:rPr>
        <w:t>ci</w:t>
      </w:r>
      <w:r w:rsidRPr="00CB6778">
        <w:rPr>
          <w:rFonts w:eastAsia="TimesNewRoman"/>
          <w:sz w:val="22"/>
          <w:szCs w:val="22"/>
          <w:lang w:eastAsia="ar-SA"/>
        </w:rPr>
        <w:t xml:space="preserve">ą </w:t>
      </w:r>
      <w:r w:rsidR="003B4856" w:rsidRPr="00CB6778">
        <w:rPr>
          <w:sz w:val="22"/>
          <w:szCs w:val="22"/>
          <w:lang w:eastAsia="ar-SA"/>
        </w:rPr>
        <w:t>U</w:t>
      </w:r>
      <w:r w:rsidRPr="00CB6778">
        <w:rPr>
          <w:sz w:val="22"/>
          <w:szCs w:val="22"/>
          <w:lang w:eastAsia="ar-SA"/>
        </w:rPr>
        <w:t>mowy pierwsze</w:t>
      </w:r>
      <w:r w:rsidRPr="00CB6778">
        <w:rPr>
          <w:rFonts w:eastAsia="TimesNewRoman"/>
          <w:sz w:val="22"/>
          <w:szCs w:val="22"/>
          <w:lang w:eastAsia="ar-SA"/>
        </w:rPr>
        <w:t>ń</w:t>
      </w:r>
      <w:r w:rsidRPr="00CB6778">
        <w:rPr>
          <w:sz w:val="22"/>
          <w:szCs w:val="22"/>
          <w:lang w:eastAsia="ar-SA"/>
        </w:rPr>
        <w:t>stwo w interpretacji przepisów b</w:t>
      </w:r>
      <w:r w:rsidRPr="00CB6778">
        <w:rPr>
          <w:rFonts w:eastAsia="TimesNewRoman"/>
          <w:sz w:val="22"/>
          <w:szCs w:val="22"/>
          <w:lang w:eastAsia="ar-SA"/>
        </w:rPr>
        <w:t>ę</w:t>
      </w:r>
      <w:r w:rsidRPr="00CB6778">
        <w:rPr>
          <w:sz w:val="22"/>
          <w:szCs w:val="22"/>
          <w:lang w:eastAsia="ar-SA"/>
        </w:rPr>
        <w:t>d</w:t>
      </w:r>
      <w:r w:rsidRPr="00CB6778">
        <w:rPr>
          <w:rFonts w:eastAsia="TimesNewRoman"/>
          <w:sz w:val="22"/>
          <w:szCs w:val="22"/>
          <w:lang w:eastAsia="ar-SA"/>
        </w:rPr>
        <w:t xml:space="preserve">ą </w:t>
      </w:r>
      <w:r w:rsidRPr="00CB6778">
        <w:rPr>
          <w:sz w:val="22"/>
          <w:szCs w:val="22"/>
          <w:lang w:eastAsia="ar-SA"/>
        </w:rPr>
        <w:t>miały zapisy korzystniejsze dla Zamawiającego.</w:t>
      </w:r>
    </w:p>
    <w:p w14:paraId="28648FAE" w14:textId="45BE22C8" w:rsidR="006F3474" w:rsidRPr="00CB6778" w:rsidRDefault="006F3474" w:rsidP="00CB6778">
      <w:pPr>
        <w:numPr>
          <w:ilvl w:val="0"/>
          <w:numId w:val="37"/>
        </w:numPr>
        <w:tabs>
          <w:tab w:val="clear" w:pos="283"/>
          <w:tab w:val="left" w:pos="284"/>
        </w:tabs>
        <w:overflowPunct w:val="0"/>
        <w:autoSpaceDE w:val="0"/>
        <w:spacing w:line="276" w:lineRule="auto"/>
        <w:ind w:hanging="425"/>
        <w:jc w:val="both"/>
        <w:textAlignment w:val="baseline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 xml:space="preserve">W przypadku uchybienia przez Wykonawcę terminom, o których mowa w ust. 8, a także w zakresie zawinionego przekroczenia zadeklarowanego okresu naprawy, Wykonawca zapłaci Zamawiającemu karę umowną w wysokości 0,1 % łącznej wartości </w:t>
      </w:r>
      <w:r w:rsidR="00E40A47" w:rsidRPr="00CB6778">
        <w:rPr>
          <w:sz w:val="22"/>
          <w:szCs w:val="22"/>
          <w:lang w:eastAsia="ar-SA"/>
        </w:rPr>
        <w:t>U</w:t>
      </w:r>
      <w:r w:rsidRPr="00CB6778">
        <w:rPr>
          <w:sz w:val="22"/>
          <w:szCs w:val="22"/>
          <w:lang w:eastAsia="ar-SA"/>
        </w:rPr>
        <w:t xml:space="preserve">mowy netto określonej w </w:t>
      </w:r>
      <w:r w:rsidR="00E40A47" w:rsidRPr="00CB6778">
        <w:rPr>
          <w:sz w:val="22"/>
          <w:szCs w:val="22"/>
          <w:lang w:eastAsia="ar-SA"/>
        </w:rPr>
        <w:t>§ 7 ust. 1 Umowy</w:t>
      </w:r>
      <w:r w:rsidRPr="00CB6778">
        <w:rPr>
          <w:sz w:val="22"/>
          <w:szCs w:val="22"/>
          <w:lang w:eastAsia="ar-SA"/>
        </w:rPr>
        <w:t xml:space="preserve"> za każdy dzień zwłoki (wlicza się także dni niebędące dniami roboczymi w rozumieniu umowy).</w:t>
      </w:r>
    </w:p>
    <w:p w14:paraId="34E8D9D5" w14:textId="77777777" w:rsidR="006F3474" w:rsidRPr="00CB6778" w:rsidRDefault="006F3474" w:rsidP="00CB6778">
      <w:pPr>
        <w:spacing w:line="276" w:lineRule="auto"/>
        <w:rPr>
          <w:b/>
          <w:sz w:val="22"/>
          <w:szCs w:val="22"/>
        </w:rPr>
      </w:pPr>
    </w:p>
    <w:p w14:paraId="284BBEE5" w14:textId="77777777" w:rsidR="00C83274" w:rsidRPr="00CB6778" w:rsidRDefault="00C83274" w:rsidP="00CB6778">
      <w:pPr>
        <w:spacing w:line="276" w:lineRule="auto"/>
        <w:jc w:val="center"/>
        <w:rPr>
          <w:b/>
          <w:sz w:val="22"/>
          <w:szCs w:val="22"/>
        </w:rPr>
      </w:pPr>
      <w:r w:rsidRPr="00CB6778">
        <w:rPr>
          <w:b/>
          <w:sz w:val="22"/>
          <w:szCs w:val="22"/>
        </w:rPr>
        <w:lastRenderedPageBreak/>
        <w:t>§ 3. Szkolenie personelu</w:t>
      </w:r>
    </w:p>
    <w:p w14:paraId="7CE71A06" w14:textId="77777777" w:rsidR="00C83274" w:rsidRPr="00CB6778" w:rsidRDefault="00C83274" w:rsidP="00CB6778">
      <w:pPr>
        <w:widowControl w:val="0"/>
        <w:numPr>
          <w:ilvl w:val="1"/>
          <w:numId w:val="37"/>
        </w:numPr>
        <w:tabs>
          <w:tab w:val="num" w:pos="284"/>
        </w:tabs>
        <w:spacing w:line="276" w:lineRule="auto"/>
        <w:ind w:left="284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Wykonawca jest zobowi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 xml:space="preserve">zany do przeszkolenia personelu medycznego wskazanego przez Zamawiającego z zakresu obsługi przedmiotu umowy. Szkolenie odbędzie się w siedzibie Zamawiającego i zostanie potwierdzone protokołem. Szkolenie w tym zakresie winno zostać przeprowadzone i zakończone nie później niż 5 dni od protokolarnego odbioru przedmiotu umowy. W tym celu Wykonawca najpóźniej w dniu dostawy przedmiotu umowy powinien pisemnie, faxem lub drogą mailową poinformować Zamawiającego o gotowości przeprowadzenia szkolenia personelu Zamawiającego oraz uzgodnić termin przeprowadzenia szkolenia wskazując osobę, która szkolenie przeprowadzi. </w:t>
      </w:r>
    </w:p>
    <w:p w14:paraId="15B14DC1" w14:textId="55AB832D" w:rsidR="001F5497" w:rsidRPr="00CB6778" w:rsidRDefault="00C83274" w:rsidP="00CB6778">
      <w:pPr>
        <w:widowControl w:val="0"/>
        <w:numPr>
          <w:ilvl w:val="1"/>
          <w:numId w:val="37"/>
        </w:numPr>
        <w:tabs>
          <w:tab w:val="num" w:pos="284"/>
        </w:tabs>
        <w:spacing w:line="276" w:lineRule="auto"/>
        <w:ind w:left="284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Protokół przeszkolenia odpowiednich personelu Zamawiaj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cego zostanie dostarczony Zamawiającemu niezwłocznie po zakończeniu szkoleń, nie później niż w terminie trzech dni kalendarzowych od daty zakończenia szkolenia.</w:t>
      </w:r>
    </w:p>
    <w:p w14:paraId="7C4AFD47" w14:textId="77777777" w:rsidR="00C83274" w:rsidRPr="00CB6778" w:rsidRDefault="00C83274" w:rsidP="00CB6778">
      <w:pPr>
        <w:widowControl w:val="0"/>
        <w:spacing w:line="276" w:lineRule="auto"/>
        <w:contextualSpacing/>
        <w:jc w:val="both"/>
        <w:rPr>
          <w:sz w:val="22"/>
          <w:szCs w:val="22"/>
        </w:rPr>
      </w:pPr>
    </w:p>
    <w:p w14:paraId="2C7360DF" w14:textId="77777777" w:rsidR="00C83274" w:rsidRPr="00CB6778" w:rsidRDefault="00C83274" w:rsidP="00CB6778">
      <w:pPr>
        <w:spacing w:line="276" w:lineRule="auto"/>
        <w:jc w:val="center"/>
        <w:rPr>
          <w:sz w:val="22"/>
          <w:szCs w:val="22"/>
        </w:rPr>
      </w:pPr>
      <w:r w:rsidRPr="00CB6778">
        <w:rPr>
          <w:b/>
          <w:sz w:val="22"/>
          <w:szCs w:val="22"/>
        </w:rPr>
        <w:t>§ 4. Osoby odpowiedzialne</w:t>
      </w:r>
    </w:p>
    <w:p w14:paraId="61582214" w14:textId="6B6874C4" w:rsidR="00C83274" w:rsidRPr="00CB6778" w:rsidRDefault="00C83274" w:rsidP="00CB6778">
      <w:pPr>
        <w:pStyle w:val="Akapitzlist"/>
        <w:numPr>
          <w:ilvl w:val="2"/>
          <w:numId w:val="37"/>
        </w:numPr>
        <w:tabs>
          <w:tab w:val="clear" w:pos="1440"/>
        </w:tabs>
        <w:spacing w:line="276" w:lineRule="auto"/>
        <w:ind w:left="284" w:hanging="284"/>
        <w:rPr>
          <w:sz w:val="22"/>
          <w:szCs w:val="22"/>
        </w:rPr>
      </w:pPr>
      <w:r w:rsidRPr="00CB6778">
        <w:rPr>
          <w:sz w:val="22"/>
          <w:szCs w:val="22"/>
        </w:rPr>
        <w:t>Osob</w:t>
      </w:r>
      <w:r w:rsidRPr="00CB6778">
        <w:rPr>
          <w:rFonts w:eastAsia="TimesNewRoman"/>
          <w:sz w:val="22"/>
          <w:szCs w:val="22"/>
        </w:rPr>
        <w:t xml:space="preserve">ami </w:t>
      </w:r>
      <w:r w:rsidRPr="00CB6778">
        <w:rPr>
          <w:sz w:val="22"/>
          <w:szCs w:val="22"/>
        </w:rPr>
        <w:t>odpowiedzialn</w:t>
      </w:r>
      <w:r w:rsidRPr="00CB6778">
        <w:rPr>
          <w:rFonts w:eastAsia="TimesNewRoman"/>
          <w:sz w:val="22"/>
          <w:szCs w:val="22"/>
        </w:rPr>
        <w:t>y</w:t>
      </w:r>
      <w:r w:rsidRPr="00CB6778">
        <w:rPr>
          <w:sz w:val="22"/>
          <w:szCs w:val="22"/>
        </w:rPr>
        <w:t xml:space="preserve"> za nadzór nad prawidłow</w:t>
      </w:r>
      <w:r w:rsidRPr="00CB6778">
        <w:rPr>
          <w:rFonts w:eastAsia="TimesNewRoman"/>
          <w:sz w:val="22"/>
          <w:szCs w:val="22"/>
        </w:rPr>
        <w:t xml:space="preserve">ą </w:t>
      </w:r>
      <w:r w:rsidRPr="00CB6778">
        <w:rPr>
          <w:sz w:val="22"/>
          <w:szCs w:val="22"/>
        </w:rPr>
        <w:t>realizacj</w:t>
      </w:r>
      <w:r w:rsidRPr="00CB6778">
        <w:rPr>
          <w:rFonts w:eastAsia="TimesNewRoman"/>
          <w:sz w:val="22"/>
          <w:szCs w:val="22"/>
        </w:rPr>
        <w:t xml:space="preserve">ą </w:t>
      </w:r>
      <w:r w:rsidRPr="00CB6778">
        <w:rPr>
          <w:sz w:val="22"/>
          <w:szCs w:val="22"/>
        </w:rPr>
        <w:t>umowy s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:</w:t>
      </w:r>
    </w:p>
    <w:p w14:paraId="2CAF592C" w14:textId="77777777" w:rsidR="00C83274" w:rsidRPr="00CB6778" w:rsidRDefault="00C83274" w:rsidP="00CB6778">
      <w:pPr>
        <w:pStyle w:val="Akapitzlist"/>
        <w:numPr>
          <w:ilvl w:val="0"/>
          <w:numId w:val="38"/>
        </w:numPr>
        <w:spacing w:line="276" w:lineRule="auto"/>
        <w:rPr>
          <w:sz w:val="22"/>
          <w:szCs w:val="22"/>
        </w:rPr>
      </w:pPr>
      <w:r w:rsidRPr="00CB6778">
        <w:rPr>
          <w:sz w:val="22"/>
          <w:szCs w:val="22"/>
        </w:rPr>
        <w:t>ze strony Zamawiaj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cego: ………………………, tel. …………………………</w:t>
      </w:r>
    </w:p>
    <w:p w14:paraId="27B72016" w14:textId="41C7E52A" w:rsidR="00C83274" w:rsidRPr="00CB6778" w:rsidRDefault="00C83274" w:rsidP="00CB6778">
      <w:pPr>
        <w:pStyle w:val="Akapitzlist"/>
        <w:numPr>
          <w:ilvl w:val="0"/>
          <w:numId w:val="38"/>
        </w:numPr>
        <w:spacing w:line="276" w:lineRule="auto"/>
        <w:rPr>
          <w:sz w:val="22"/>
          <w:szCs w:val="22"/>
        </w:rPr>
      </w:pPr>
      <w:r w:rsidRPr="00CB6778">
        <w:rPr>
          <w:sz w:val="22"/>
          <w:szCs w:val="22"/>
        </w:rPr>
        <w:t>ze strony Wykonawcy: ………………………, tel. ……………………………</w:t>
      </w:r>
    </w:p>
    <w:p w14:paraId="23C005CB" w14:textId="77777777" w:rsidR="00C83274" w:rsidRPr="00CB6778" w:rsidRDefault="00C83274" w:rsidP="00CB6778">
      <w:pPr>
        <w:pStyle w:val="Akapitzlist"/>
        <w:widowControl w:val="0"/>
        <w:numPr>
          <w:ilvl w:val="1"/>
          <w:numId w:val="40"/>
        </w:numPr>
        <w:tabs>
          <w:tab w:val="clear" w:pos="1080"/>
        </w:tabs>
        <w:suppressAutoHyphens w:val="0"/>
        <w:spacing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>Osoby, o których mowa w ust. 1 są uprawnione do reprezentowania odpowiedniej Strony</w:t>
      </w:r>
      <w:r w:rsidRPr="00CB6778">
        <w:rPr>
          <w:sz w:val="22"/>
          <w:szCs w:val="22"/>
        </w:rPr>
        <w:br/>
        <w:t>we wszystkich sprawach związanych z realizacją i wykonywaniem Umowy, z wyłączeniem</w:t>
      </w:r>
      <w:r w:rsidRPr="00CB6778">
        <w:rPr>
          <w:sz w:val="22"/>
          <w:szCs w:val="22"/>
        </w:rPr>
        <w:br/>
        <w:t>upoważnienia do dokonywania zmian Umowy.</w:t>
      </w:r>
    </w:p>
    <w:p w14:paraId="2EA2E16E" w14:textId="4710EB6C" w:rsidR="00C83274" w:rsidRPr="00CB6778" w:rsidRDefault="00C83274" w:rsidP="00CB6778">
      <w:pPr>
        <w:pStyle w:val="Akapitzlist"/>
        <w:widowControl w:val="0"/>
        <w:numPr>
          <w:ilvl w:val="1"/>
          <w:numId w:val="40"/>
        </w:numPr>
        <w:tabs>
          <w:tab w:val="clear" w:pos="1080"/>
        </w:tabs>
        <w:suppressAutoHyphens w:val="0"/>
        <w:spacing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>Zmiana osób odpowiedzialnych za realizację Umowy wymaga pisemnego zawiadomienia, pod rygorem nieważności i nie wymaga aneksu do Umowy.</w:t>
      </w:r>
    </w:p>
    <w:p w14:paraId="64A21C96" w14:textId="77777777" w:rsidR="004C38BC" w:rsidRPr="00CB6778" w:rsidRDefault="004C38BC" w:rsidP="00CB6778">
      <w:pPr>
        <w:widowControl w:val="0"/>
        <w:suppressAutoHyphens w:val="0"/>
        <w:spacing w:line="276" w:lineRule="auto"/>
        <w:jc w:val="both"/>
        <w:rPr>
          <w:sz w:val="22"/>
          <w:szCs w:val="22"/>
          <w:lang w:eastAsia="ar-SA"/>
        </w:rPr>
      </w:pPr>
    </w:p>
    <w:p w14:paraId="3D04F2FC" w14:textId="2B6A23D6" w:rsidR="004C38BC" w:rsidRPr="00CB6778" w:rsidRDefault="004C38BC" w:rsidP="00CB6778">
      <w:pPr>
        <w:spacing w:line="276" w:lineRule="auto"/>
        <w:jc w:val="center"/>
        <w:rPr>
          <w:b/>
          <w:sz w:val="22"/>
          <w:szCs w:val="22"/>
        </w:rPr>
      </w:pPr>
      <w:r w:rsidRPr="00CB6778">
        <w:rPr>
          <w:b/>
          <w:sz w:val="22"/>
          <w:szCs w:val="22"/>
        </w:rPr>
        <w:t>§ 5. Dostarczenie przedmiotu umowy</w:t>
      </w:r>
    </w:p>
    <w:p w14:paraId="01EA88AA" w14:textId="77777777" w:rsidR="004C38BC" w:rsidRPr="00CB6778" w:rsidRDefault="004C38BC" w:rsidP="00CB6778">
      <w:pPr>
        <w:numPr>
          <w:ilvl w:val="0"/>
          <w:numId w:val="41"/>
        </w:numPr>
        <w:tabs>
          <w:tab w:val="num" w:pos="360"/>
          <w:tab w:val="left" w:pos="426"/>
        </w:tabs>
        <w:suppressAutoHyphens w:val="0"/>
        <w:spacing w:line="276" w:lineRule="auto"/>
        <w:ind w:left="360"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Wykonawca wykona umowę w terminie do dnia……….......</w:t>
      </w:r>
      <w:r w:rsidRPr="00CB6778">
        <w:rPr>
          <w:b/>
          <w:sz w:val="22"/>
          <w:szCs w:val="22"/>
        </w:rPr>
        <w:t xml:space="preserve"> (określony w ofercie). </w:t>
      </w:r>
    </w:p>
    <w:p w14:paraId="1D899071" w14:textId="77777777" w:rsidR="004C38BC" w:rsidRPr="00CB6778" w:rsidRDefault="004C38BC" w:rsidP="00CB6778">
      <w:pPr>
        <w:numPr>
          <w:ilvl w:val="0"/>
          <w:numId w:val="41"/>
        </w:numPr>
        <w:tabs>
          <w:tab w:val="num" w:pos="360"/>
          <w:tab w:val="left" w:pos="426"/>
        </w:tabs>
        <w:suppressAutoHyphens w:val="0"/>
        <w:spacing w:line="276" w:lineRule="auto"/>
        <w:ind w:left="360"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Za datę wykonania umowy rozumie się</w:t>
      </w:r>
      <w:r w:rsidRPr="00CB6778">
        <w:rPr>
          <w:rFonts w:eastAsia="TimesNewRoman"/>
          <w:sz w:val="22"/>
          <w:szCs w:val="22"/>
        </w:rPr>
        <w:t xml:space="preserve"> </w:t>
      </w:r>
      <w:r w:rsidRPr="00CB6778">
        <w:rPr>
          <w:sz w:val="22"/>
          <w:szCs w:val="22"/>
        </w:rPr>
        <w:t>dat</w:t>
      </w:r>
      <w:r w:rsidRPr="00CB6778">
        <w:rPr>
          <w:rFonts w:eastAsia="TimesNewRoman"/>
          <w:sz w:val="22"/>
          <w:szCs w:val="22"/>
        </w:rPr>
        <w:t xml:space="preserve">ę </w:t>
      </w:r>
      <w:r w:rsidRPr="00CB6778">
        <w:rPr>
          <w:sz w:val="22"/>
          <w:szCs w:val="22"/>
        </w:rPr>
        <w:t>protokolarnego przekazania przedmiotu umowy wraz z niezbędną dokumentację oraz wykonanie dalszych obowiązków umownych w zakresie szkolenia zgodnie z jej postanowieniami.</w:t>
      </w:r>
    </w:p>
    <w:p w14:paraId="4F99CDF2" w14:textId="77777777" w:rsidR="004C38BC" w:rsidRPr="00CB6778" w:rsidRDefault="004C38BC" w:rsidP="00CB6778">
      <w:pPr>
        <w:tabs>
          <w:tab w:val="left" w:pos="426"/>
        </w:tabs>
        <w:suppressAutoHyphens w:val="0"/>
        <w:spacing w:line="276" w:lineRule="auto"/>
        <w:ind w:left="360" w:right="20"/>
        <w:jc w:val="both"/>
        <w:rPr>
          <w:sz w:val="22"/>
          <w:szCs w:val="22"/>
        </w:rPr>
      </w:pPr>
    </w:p>
    <w:p w14:paraId="526CBC8E" w14:textId="77777777" w:rsidR="004C38BC" w:rsidRPr="00CB6778" w:rsidRDefault="004C38BC" w:rsidP="00CB6778">
      <w:pPr>
        <w:spacing w:line="276" w:lineRule="auto"/>
        <w:jc w:val="center"/>
        <w:rPr>
          <w:b/>
          <w:bCs/>
          <w:sz w:val="22"/>
          <w:szCs w:val="22"/>
        </w:rPr>
      </w:pPr>
      <w:r w:rsidRPr="00CB6778">
        <w:rPr>
          <w:b/>
          <w:sz w:val="22"/>
          <w:szCs w:val="22"/>
        </w:rPr>
        <w:t>§ 6</w:t>
      </w:r>
      <w:r w:rsidRPr="00CB6778">
        <w:rPr>
          <w:b/>
          <w:bCs/>
          <w:sz w:val="22"/>
          <w:szCs w:val="22"/>
        </w:rPr>
        <w:t xml:space="preserve"> Odbiór przedmiotu umowy</w:t>
      </w:r>
    </w:p>
    <w:p w14:paraId="308A754B" w14:textId="77777777" w:rsidR="004C38BC" w:rsidRPr="00CB6778" w:rsidRDefault="004C38BC" w:rsidP="00CB6778">
      <w:pPr>
        <w:numPr>
          <w:ilvl w:val="2"/>
          <w:numId w:val="41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Odbiór przedmiotu umowy obejmuje dostaw</w:t>
      </w:r>
      <w:r w:rsidRPr="00CB6778">
        <w:rPr>
          <w:rFonts w:eastAsia="TimesNewRoman"/>
          <w:sz w:val="22"/>
          <w:szCs w:val="22"/>
        </w:rPr>
        <w:t>ę</w:t>
      </w:r>
      <w:r w:rsidRPr="00CB6778">
        <w:rPr>
          <w:sz w:val="22"/>
          <w:szCs w:val="22"/>
        </w:rPr>
        <w:t>, uruchomienie i przekazanie do eksploatacji.</w:t>
      </w:r>
    </w:p>
    <w:p w14:paraId="4AC292B1" w14:textId="23888941" w:rsidR="004C38BC" w:rsidRPr="00CB6778" w:rsidRDefault="004C38BC" w:rsidP="00CB6778">
      <w:pPr>
        <w:numPr>
          <w:ilvl w:val="2"/>
          <w:numId w:val="41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Rozpoczęcie odbioru nastąpi w terminie 3 dni roboczych od daty zawiadomienia </w:t>
      </w:r>
      <w:r w:rsidRPr="00CB6778">
        <w:rPr>
          <w:bCs/>
          <w:sz w:val="22"/>
          <w:szCs w:val="22"/>
        </w:rPr>
        <w:t>Zamawiającego</w:t>
      </w:r>
      <w:r w:rsidRPr="00CB6778">
        <w:rPr>
          <w:sz w:val="22"/>
          <w:szCs w:val="22"/>
        </w:rPr>
        <w:t xml:space="preserve"> na piśmie, faxem lub drogą mailową o osiągnięciu gotowości do odbioru.</w:t>
      </w:r>
    </w:p>
    <w:p w14:paraId="1BE0EF32" w14:textId="77777777" w:rsidR="00874343" w:rsidRPr="00CB6778" w:rsidRDefault="004C38BC" w:rsidP="00CB6778">
      <w:pPr>
        <w:numPr>
          <w:ilvl w:val="2"/>
          <w:numId w:val="41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Wykonawca przed przekazaniem przedmiotu zamówienia Zamawiaj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cemu zobowi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zany jest zaopatrzy</w:t>
      </w:r>
      <w:r w:rsidRPr="00CB6778">
        <w:rPr>
          <w:rFonts w:eastAsia="TimesNewRoman"/>
          <w:sz w:val="22"/>
          <w:szCs w:val="22"/>
        </w:rPr>
        <w:t xml:space="preserve">ć </w:t>
      </w:r>
      <w:r w:rsidRPr="00CB6778">
        <w:rPr>
          <w:sz w:val="22"/>
          <w:szCs w:val="22"/>
        </w:rPr>
        <w:t>dostarczony przedmiot umowy w dokumentację umożliwiającą prawidłowe użytkowanie, w szczególności w:</w:t>
      </w:r>
    </w:p>
    <w:p w14:paraId="24AF0124" w14:textId="22417D8D" w:rsidR="00874343" w:rsidRPr="00CB6778" w:rsidRDefault="00874343" w:rsidP="00CB6778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k</w:t>
      </w:r>
      <w:r w:rsidR="004C38BC" w:rsidRPr="00CB6778">
        <w:rPr>
          <w:sz w:val="22"/>
          <w:szCs w:val="22"/>
        </w:rPr>
        <w:t>art</w:t>
      </w:r>
      <w:r w:rsidR="004C38BC" w:rsidRPr="00CB6778">
        <w:rPr>
          <w:rFonts w:eastAsia="TimesNewRoman"/>
          <w:sz w:val="22"/>
          <w:szCs w:val="22"/>
        </w:rPr>
        <w:t xml:space="preserve">ę </w:t>
      </w:r>
      <w:r w:rsidR="004C38BC" w:rsidRPr="00CB6778">
        <w:rPr>
          <w:sz w:val="22"/>
          <w:szCs w:val="22"/>
        </w:rPr>
        <w:t>gwarancyjna,</w:t>
      </w:r>
    </w:p>
    <w:p w14:paraId="11041606" w14:textId="016F21BC" w:rsidR="00874343" w:rsidRPr="00CB6778" w:rsidRDefault="00874343" w:rsidP="00CB6778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e</w:t>
      </w:r>
      <w:r w:rsidR="004C38BC" w:rsidRPr="00CB6778">
        <w:rPr>
          <w:sz w:val="22"/>
          <w:szCs w:val="22"/>
        </w:rPr>
        <w:t>tykiety producenta,</w:t>
      </w:r>
    </w:p>
    <w:p w14:paraId="1C32DF9B" w14:textId="77777777" w:rsidR="00874343" w:rsidRPr="00CB6778" w:rsidRDefault="004C38BC" w:rsidP="00CB6778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instrukcj</w:t>
      </w:r>
      <w:r w:rsidR="00874343" w:rsidRPr="00CB6778">
        <w:rPr>
          <w:sz w:val="22"/>
          <w:szCs w:val="22"/>
        </w:rPr>
        <w:t>e</w:t>
      </w:r>
      <w:r w:rsidRPr="00CB6778">
        <w:rPr>
          <w:sz w:val="22"/>
          <w:szCs w:val="22"/>
        </w:rPr>
        <w:t xml:space="preserve"> obsługi</w:t>
      </w:r>
      <w:r w:rsidR="00874343" w:rsidRPr="00CB6778">
        <w:rPr>
          <w:sz w:val="22"/>
          <w:szCs w:val="22"/>
        </w:rPr>
        <w:t xml:space="preserve"> </w:t>
      </w:r>
      <w:r w:rsidRPr="00CB6778">
        <w:rPr>
          <w:sz w:val="22"/>
          <w:szCs w:val="22"/>
        </w:rPr>
        <w:t>w języku polskim, zawierające wszystkie niezbędne dla bezpośredniego użytkownika informacje, które umożliwią samodzielne i pełne użytkowanie przedmiotu</w:t>
      </w:r>
      <w:r w:rsidR="00874343" w:rsidRPr="00CB6778">
        <w:rPr>
          <w:sz w:val="22"/>
          <w:szCs w:val="22"/>
        </w:rPr>
        <w:t xml:space="preserve"> umowy</w:t>
      </w:r>
      <w:r w:rsidRPr="00CB6778">
        <w:rPr>
          <w:sz w:val="22"/>
          <w:szCs w:val="22"/>
        </w:rPr>
        <w:t xml:space="preserve">, </w:t>
      </w:r>
    </w:p>
    <w:p w14:paraId="266270B0" w14:textId="7B16ED7F" w:rsidR="00874343" w:rsidRPr="00CB6778" w:rsidRDefault="00874343" w:rsidP="00CB6778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</w:t>
      </w:r>
      <w:r w:rsidR="004C38BC" w:rsidRPr="00CB6778">
        <w:rPr>
          <w:sz w:val="22"/>
          <w:szCs w:val="22"/>
        </w:rPr>
        <w:t>ła</w:t>
      </w:r>
      <w:r w:rsidR="004C38BC" w:rsidRPr="00CB6778">
        <w:rPr>
          <w:rFonts w:eastAsia="TimesNewRoman"/>
          <w:sz w:val="22"/>
          <w:szCs w:val="22"/>
        </w:rPr>
        <w:t>ś</w:t>
      </w:r>
      <w:r w:rsidR="004C38BC" w:rsidRPr="00CB6778">
        <w:rPr>
          <w:sz w:val="22"/>
          <w:szCs w:val="22"/>
        </w:rPr>
        <w:t>ciwe certyfikaty bezpiecze</w:t>
      </w:r>
      <w:r w:rsidR="004C38BC" w:rsidRPr="00CB6778">
        <w:rPr>
          <w:rFonts w:eastAsia="TimesNewRoman"/>
          <w:sz w:val="22"/>
          <w:szCs w:val="22"/>
        </w:rPr>
        <w:t>ń</w:t>
      </w:r>
      <w:r w:rsidR="004C38BC" w:rsidRPr="00CB6778">
        <w:rPr>
          <w:sz w:val="22"/>
          <w:szCs w:val="22"/>
        </w:rPr>
        <w:t xml:space="preserve">stwa </w:t>
      </w:r>
      <w:r w:rsidRPr="00CB6778">
        <w:rPr>
          <w:sz w:val="22"/>
          <w:szCs w:val="22"/>
        </w:rPr>
        <w:t xml:space="preserve">i atesty </w:t>
      </w:r>
      <w:r w:rsidR="004C38BC" w:rsidRPr="00CB6778">
        <w:rPr>
          <w:sz w:val="22"/>
          <w:szCs w:val="22"/>
        </w:rPr>
        <w:t>w j</w:t>
      </w:r>
      <w:r w:rsidR="004C38BC" w:rsidRPr="00CB6778">
        <w:rPr>
          <w:rFonts w:eastAsia="TimesNewRoman"/>
          <w:sz w:val="22"/>
          <w:szCs w:val="22"/>
        </w:rPr>
        <w:t>ę</w:t>
      </w:r>
      <w:r w:rsidR="004C38BC" w:rsidRPr="00CB6778">
        <w:rPr>
          <w:sz w:val="22"/>
          <w:szCs w:val="22"/>
        </w:rPr>
        <w:t>zyku polskim,</w:t>
      </w:r>
    </w:p>
    <w:p w14:paraId="278901A5" w14:textId="77777777" w:rsidR="00874343" w:rsidRPr="00CB6778" w:rsidRDefault="00874343" w:rsidP="00CB6778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kserokopie wyciągów ze świadectw homologacji, </w:t>
      </w:r>
    </w:p>
    <w:p w14:paraId="4A1CFF2E" w14:textId="77777777" w:rsidR="00874343" w:rsidRPr="00CB6778" w:rsidRDefault="00874343" w:rsidP="00CB6778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</w:t>
      </w:r>
      <w:r w:rsidR="004C38BC" w:rsidRPr="00CB6778">
        <w:rPr>
          <w:sz w:val="22"/>
          <w:szCs w:val="22"/>
        </w:rPr>
        <w:t>ykaz podmiotów upowa</w:t>
      </w:r>
      <w:r w:rsidR="004C38BC" w:rsidRPr="00CB6778">
        <w:rPr>
          <w:rFonts w:eastAsia="TimesNewRoman"/>
          <w:sz w:val="22"/>
          <w:szCs w:val="22"/>
        </w:rPr>
        <w:t>ż</w:t>
      </w:r>
      <w:r w:rsidR="004C38BC" w:rsidRPr="00CB6778">
        <w:rPr>
          <w:sz w:val="22"/>
          <w:szCs w:val="22"/>
        </w:rPr>
        <w:t>nionych przez wytwórc</w:t>
      </w:r>
      <w:r w:rsidR="004C38BC" w:rsidRPr="00CB6778">
        <w:rPr>
          <w:rFonts w:eastAsia="TimesNewRoman"/>
          <w:sz w:val="22"/>
          <w:szCs w:val="22"/>
        </w:rPr>
        <w:t xml:space="preserve">ę </w:t>
      </w:r>
      <w:r w:rsidR="004C38BC" w:rsidRPr="00CB6778">
        <w:rPr>
          <w:sz w:val="22"/>
          <w:szCs w:val="22"/>
        </w:rPr>
        <w:t>lub autoryzowanego przedstawiciela do wykonywania okresowej konserwacji, okresowej lub dora</w:t>
      </w:r>
      <w:r w:rsidR="004C38BC" w:rsidRPr="00CB6778">
        <w:rPr>
          <w:rFonts w:eastAsia="TimesNewRoman"/>
          <w:sz w:val="22"/>
          <w:szCs w:val="22"/>
        </w:rPr>
        <w:t>ź</w:t>
      </w:r>
      <w:r w:rsidR="004C38BC" w:rsidRPr="00CB6778">
        <w:rPr>
          <w:sz w:val="22"/>
          <w:szCs w:val="22"/>
        </w:rPr>
        <w:t>nej obsługi serwisowej, okresowych lub dora</w:t>
      </w:r>
      <w:r w:rsidR="004C38BC" w:rsidRPr="00CB6778">
        <w:rPr>
          <w:rFonts w:eastAsia="TimesNewRoman"/>
          <w:sz w:val="22"/>
          <w:szCs w:val="22"/>
        </w:rPr>
        <w:t>ź</w:t>
      </w:r>
      <w:r w:rsidR="004C38BC" w:rsidRPr="00CB6778">
        <w:rPr>
          <w:sz w:val="22"/>
          <w:szCs w:val="22"/>
        </w:rPr>
        <w:t>nych przegl</w:t>
      </w:r>
      <w:r w:rsidR="004C38BC" w:rsidRPr="00CB6778">
        <w:rPr>
          <w:rFonts w:eastAsia="TimesNewRoman"/>
          <w:sz w:val="22"/>
          <w:szCs w:val="22"/>
        </w:rPr>
        <w:t>ą</w:t>
      </w:r>
      <w:r w:rsidR="004C38BC" w:rsidRPr="00CB6778">
        <w:rPr>
          <w:sz w:val="22"/>
          <w:szCs w:val="22"/>
        </w:rPr>
        <w:t>dów, regulacji, kalibracji, wzorcowa</w:t>
      </w:r>
      <w:r w:rsidR="004C38BC" w:rsidRPr="00CB6778">
        <w:rPr>
          <w:rFonts w:eastAsia="TimesNewRoman"/>
          <w:sz w:val="22"/>
          <w:szCs w:val="22"/>
        </w:rPr>
        <w:t>ń</w:t>
      </w:r>
      <w:r w:rsidR="004C38BC" w:rsidRPr="00CB6778">
        <w:rPr>
          <w:sz w:val="22"/>
          <w:szCs w:val="22"/>
        </w:rPr>
        <w:t>, sprawdze</w:t>
      </w:r>
      <w:r w:rsidR="004C38BC" w:rsidRPr="00CB6778">
        <w:rPr>
          <w:rFonts w:eastAsia="TimesNewRoman"/>
          <w:sz w:val="22"/>
          <w:szCs w:val="22"/>
        </w:rPr>
        <w:t>ń</w:t>
      </w:r>
      <w:r w:rsidR="004C38BC" w:rsidRPr="00CB6778">
        <w:rPr>
          <w:sz w:val="22"/>
          <w:szCs w:val="22"/>
        </w:rPr>
        <w:t xml:space="preserve"> lub kontroli bezpiecze</w:t>
      </w:r>
      <w:r w:rsidR="004C38BC" w:rsidRPr="00CB6778">
        <w:rPr>
          <w:rFonts w:eastAsia="TimesNewRoman"/>
          <w:sz w:val="22"/>
          <w:szCs w:val="22"/>
        </w:rPr>
        <w:t>ń</w:t>
      </w:r>
      <w:r w:rsidR="004C38BC" w:rsidRPr="00CB6778">
        <w:rPr>
          <w:sz w:val="22"/>
          <w:szCs w:val="22"/>
        </w:rPr>
        <w:t>stwa – które zgodnie z instrukcja użytkowania przedmiotu umowy nie mog</w:t>
      </w:r>
      <w:r w:rsidR="004C38BC" w:rsidRPr="00CB6778">
        <w:rPr>
          <w:rFonts w:eastAsia="TimesNewRoman"/>
          <w:sz w:val="22"/>
          <w:szCs w:val="22"/>
        </w:rPr>
        <w:t xml:space="preserve">ą </w:t>
      </w:r>
      <w:r w:rsidR="004C38BC" w:rsidRPr="00CB6778">
        <w:rPr>
          <w:sz w:val="22"/>
          <w:szCs w:val="22"/>
        </w:rPr>
        <w:t>by</w:t>
      </w:r>
      <w:r w:rsidR="004C38BC" w:rsidRPr="00CB6778">
        <w:rPr>
          <w:rFonts w:eastAsia="TimesNewRoman"/>
          <w:sz w:val="22"/>
          <w:szCs w:val="22"/>
        </w:rPr>
        <w:t xml:space="preserve">ć </w:t>
      </w:r>
      <w:r w:rsidR="004C38BC" w:rsidRPr="00CB6778">
        <w:rPr>
          <w:sz w:val="22"/>
          <w:szCs w:val="22"/>
        </w:rPr>
        <w:t>wykonane przez Zamawiaj</w:t>
      </w:r>
      <w:r w:rsidR="004C38BC" w:rsidRPr="00CB6778">
        <w:rPr>
          <w:rFonts w:eastAsia="TimesNewRoman"/>
          <w:sz w:val="22"/>
          <w:szCs w:val="22"/>
        </w:rPr>
        <w:t>ą</w:t>
      </w:r>
      <w:r w:rsidR="004C38BC" w:rsidRPr="00CB6778">
        <w:rPr>
          <w:sz w:val="22"/>
          <w:szCs w:val="22"/>
        </w:rPr>
        <w:t>cego.</w:t>
      </w:r>
    </w:p>
    <w:p w14:paraId="14D4757A" w14:textId="7933A2BA" w:rsidR="004C38BC" w:rsidRPr="00CB6778" w:rsidRDefault="004C38BC" w:rsidP="00CB6778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inne dokumenty określone w opisie przedmiotu zamówienia.</w:t>
      </w:r>
    </w:p>
    <w:p w14:paraId="23103C32" w14:textId="6D839B1A" w:rsidR="004C38BC" w:rsidRPr="00CB6778" w:rsidRDefault="004C38BC" w:rsidP="00CB6778">
      <w:pPr>
        <w:widowControl w:val="0"/>
        <w:numPr>
          <w:ilvl w:val="2"/>
          <w:numId w:val="41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Z czynno</w:t>
      </w:r>
      <w:r w:rsidRPr="00CB6778">
        <w:rPr>
          <w:rFonts w:eastAsia="TimesNewRoman"/>
          <w:sz w:val="22"/>
          <w:szCs w:val="22"/>
        </w:rPr>
        <w:t>ś</w:t>
      </w:r>
      <w:r w:rsidRPr="00CB6778">
        <w:rPr>
          <w:sz w:val="22"/>
          <w:szCs w:val="22"/>
        </w:rPr>
        <w:t>ci odbioru sporz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dzony zostanie protokół zawieraj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 xml:space="preserve">cy wszelkie ustalenia dokonane w toku </w:t>
      </w:r>
      <w:r w:rsidRPr="00CB6778">
        <w:rPr>
          <w:sz w:val="22"/>
          <w:szCs w:val="22"/>
        </w:rPr>
        <w:lastRenderedPageBreak/>
        <w:t>odbioru</w:t>
      </w:r>
      <w:r w:rsidR="00874343" w:rsidRPr="00CB6778">
        <w:rPr>
          <w:sz w:val="22"/>
          <w:szCs w:val="22"/>
        </w:rPr>
        <w:t>,</w:t>
      </w:r>
      <w:r w:rsidRPr="00CB6778">
        <w:rPr>
          <w:sz w:val="22"/>
          <w:szCs w:val="22"/>
        </w:rPr>
        <w:t xml:space="preserve"> jak też</w:t>
      </w:r>
      <w:r w:rsidRPr="00CB6778">
        <w:rPr>
          <w:rFonts w:eastAsia="TimesNewRoman"/>
          <w:sz w:val="22"/>
          <w:szCs w:val="22"/>
        </w:rPr>
        <w:t xml:space="preserve"> </w:t>
      </w:r>
      <w:r w:rsidRPr="00CB6778">
        <w:rPr>
          <w:sz w:val="22"/>
          <w:szCs w:val="22"/>
        </w:rPr>
        <w:t>terminy wyznaczone na usuni</w:t>
      </w:r>
      <w:r w:rsidRPr="00CB6778">
        <w:rPr>
          <w:rFonts w:eastAsia="TimesNewRoman"/>
          <w:sz w:val="22"/>
          <w:szCs w:val="22"/>
        </w:rPr>
        <w:t>ę</w:t>
      </w:r>
      <w:r w:rsidRPr="00CB6778">
        <w:rPr>
          <w:sz w:val="22"/>
          <w:szCs w:val="22"/>
        </w:rPr>
        <w:t>cie wad, je</w:t>
      </w:r>
      <w:r w:rsidRPr="00CB6778">
        <w:rPr>
          <w:rFonts w:eastAsia="TimesNewRoman"/>
          <w:sz w:val="22"/>
          <w:szCs w:val="22"/>
        </w:rPr>
        <w:t>ż</w:t>
      </w:r>
      <w:r w:rsidRPr="00CB6778">
        <w:rPr>
          <w:sz w:val="22"/>
          <w:szCs w:val="22"/>
        </w:rPr>
        <w:t>eli takowe zostan</w:t>
      </w:r>
      <w:r w:rsidRPr="00CB6778">
        <w:rPr>
          <w:rFonts w:eastAsia="TimesNewRoman"/>
          <w:sz w:val="22"/>
          <w:szCs w:val="22"/>
        </w:rPr>
        <w:t xml:space="preserve">ą </w:t>
      </w:r>
      <w:r w:rsidRPr="00CB6778">
        <w:rPr>
          <w:sz w:val="22"/>
          <w:szCs w:val="22"/>
        </w:rPr>
        <w:t>stwierdzone. Za dat</w:t>
      </w:r>
      <w:r w:rsidRPr="00CB6778">
        <w:rPr>
          <w:rFonts w:eastAsia="TimesNewRoman"/>
          <w:sz w:val="22"/>
          <w:szCs w:val="22"/>
        </w:rPr>
        <w:t xml:space="preserve">ę </w:t>
      </w:r>
      <w:r w:rsidRPr="00CB6778">
        <w:rPr>
          <w:sz w:val="22"/>
          <w:szCs w:val="22"/>
        </w:rPr>
        <w:t>odbioru przedmiotu umowy</w:t>
      </w:r>
      <w:r w:rsidR="00874343" w:rsidRPr="00CB6778">
        <w:rPr>
          <w:sz w:val="22"/>
          <w:szCs w:val="22"/>
        </w:rPr>
        <w:t xml:space="preserve"> </w:t>
      </w:r>
      <w:r w:rsidRPr="00CB6778">
        <w:rPr>
          <w:sz w:val="22"/>
          <w:szCs w:val="22"/>
        </w:rPr>
        <w:t>uznaj</w:t>
      </w:r>
      <w:r w:rsidR="00874343" w:rsidRPr="00CB6778">
        <w:rPr>
          <w:rFonts w:eastAsia="TimesNewRoman"/>
          <w:sz w:val="22"/>
          <w:szCs w:val="22"/>
        </w:rPr>
        <w:t>e</w:t>
      </w:r>
      <w:r w:rsidRPr="00CB6778">
        <w:rPr>
          <w:rFonts w:eastAsia="TimesNewRoman"/>
          <w:sz w:val="22"/>
          <w:szCs w:val="22"/>
        </w:rPr>
        <w:t xml:space="preserve"> </w:t>
      </w:r>
      <w:r w:rsidRPr="00CB6778">
        <w:rPr>
          <w:sz w:val="22"/>
          <w:szCs w:val="22"/>
        </w:rPr>
        <w:t>si</w:t>
      </w:r>
      <w:r w:rsidRPr="00CB6778">
        <w:rPr>
          <w:rFonts w:eastAsia="TimesNewRoman"/>
          <w:sz w:val="22"/>
          <w:szCs w:val="22"/>
        </w:rPr>
        <w:t xml:space="preserve">ę </w:t>
      </w:r>
      <w:r w:rsidRPr="00CB6778">
        <w:rPr>
          <w:sz w:val="22"/>
          <w:szCs w:val="22"/>
        </w:rPr>
        <w:t>dat</w:t>
      </w:r>
      <w:r w:rsidRPr="00CB6778">
        <w:rPr>
          <w:rFonts w:eastAsia="TimesNewRoman"/>
          <w:sz w:val="22"/>
          <w:szCs w:val="22"/>
        </w:rPr>
        <w:t xml:space="preserve">ę </w:t>
      </w:r>
      <w:r w:rsidRPr="00CB6778">
        <w:rPr>
          <w:sz w:val="22"/>
          <w:szCs w:val="22"/>
        </w:rPr>
        <w:t>podpisania protokołu odbioru potwierdzającego bezusterkową pracę urządzenia.</w:t>
      </w:r>
      <w:r w:rsidR="00874343" w:rsidRPr="00CB6778">
        <w:rPr>
          <w:sz w:val="22"/>
          <w:szCs w:val="22"/>
        </w:rPr>
        <w:t xml:space="preserve"> </w:t>
      </w:r>
    </w:p>
    <w:p w14:paraId="38CF2E1F" w14:textId="01B9807E" w:rsidR="004C38BC" w:rsidRPr="00CB6778" w:rsidRDefault="004C38BC" w:rsidP="00CB6778">
      <w:pPr>
        <w:widowControl w:val="0"/>
        <w:numPr>
          <w:ilvl w:val="2"/>
          <w:numId w:val="41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Jeżeli w toku czynności odbioru zostanie stwierdzone, że przedmiot </w:t>
      </w:r>
      <w:r w:rsidR="0080294D" w:rsidRPr="00CB6778">
        <w:rPr>
          <w:sz w:val="22"/>
          <w:szCs w:val="22"/>
        </w:rPr>
        <w:t xml:space="preserve">umowy </w:t>
      </w:r>
      <w:r w:rsidRPr="00CB6778">
        <w:rPr>
          <w:sz w:val="22"/>
          <w:szCs w:val="22"/>
        </w:rPr>
        <w:t>nie osiągnął gotowości do odbioru z powod</w:t>
      </w:r>
      <w:r w:rsidR="0080294D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 xml:space="preserve"> stwierdzenia wad, Zamawiający może odmówić jego odbioru. </w:t>
      </w:r>
      <w:r w:rsidR="0080294D" w:rsidRPr="00CB6778">
        <w:rPr>
          <w:sz w:val="22"/>
          <w:szCs w:val="22"/>
        </w:rPr>
        <w:t xml:space="preserve">W takim przypadku </w:t>
      </w:r>
      <w:r w:rsidRPr="00CB6778">
        <w:rPr>
          <w:sz w:val="22"/>
          <w:szCs w:val="22"/>
        </w:rPr>
        <w:t>Wykonawca zobowi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zany jest do zawiadomienia na piśmie Zamawiaj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cego o usuni</w:t>
      </w:r>
      <w:r w:rsidRPr="00CB6778">
        <w:rPr>
          <w:rFonts w:eastAsia="TimesNewRoman"/>
          <w:sz w:val="22"/>
          <w:szCs w:val="22"/>
        </w:rPr>
        <w:t>ę</w:t>
      </w:r>
      <w:r w:rsidRPr="00CB6778">
        <w:rPr>
          <w:sz w:val="22"/>
          <w:szCs w:val="22"/>
        </w:rPr>
        <w:t>ciu wad oraz uzgodnienia nowego terminu odbioru</w:t>
      </w:r>
      <w:r w:rsidR="0080294D" w:rsidRPr="00CB6778">
        <w:rPr>
          <w:sz w:val="22"/>
          <w:szCs w:val="22"/>
        </w:rPr>
        <w:t xml:space="preserve"> przedmiotu umowy</w:t>
      </w:r>
      <w:r w:rsidRPr="00CB6778">
        <w:rPr>
          <w:sz w:val="22"/>
          <w:szCs w:val="22"/>
        </w:rPr>
        <w:t>.</w:t>
      </w:r>
    </w:p>
    <w:p w14:paraId="7F293087" w14:textId="581FBB53" w:rsidR="004C38BC" w:rsidRPr="00CB6778" w:rsidRDefault="004C38BC" w:rsidP="00CB6778">
      <w:pPr>
        <w:widowControl w:val="0"/>
        <w:numPr>
          <w:ilvl w:val="2"/>
          <w:numId w:val="41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Jeżeli Zamawiający, mimo osiągnięcia gotowości przedmiotu umowy do odbioru i powiadomienia o tym fakcie przez Wykonawcę</w:t>
      </w:r>
      <w:r w:rsidR="00246985" w:rsidRPr="00CB6778">
        <w:rPr>
          <w:sz w:val="22"/>
          <w:szCs w:val="22"/>
        </w:rPr>
        <w:t>,</w:t>
      </w:r>
      <w:r w:rsidRPr="00CB6778">
        <w:rPr>
          <w:sz w:val="22"/>
          <w:szCs w:val="22"/>
        </w:rPr>
        <w:t xml:space="preserve"> nie przystąpi do czynności związanych z odbiorem w uzgodnionym obustronnie terminie, Wykonawca może ustalić protokolarnie stan przedmiotu </w:t>
      </w:r>
      <w:r w:rsidR="00246985" w:rsidRPr="00CB6778">
        <w:rPr>
          <w:sz w:val="22"/>
          <w:szCs w:val="22"/>
        </w:rPr>
        <w:t>umowy</w:t>
      </w:r>
      <w:r w:rsidRPr="00CB6778">
        <w:rPr>
          <w:sz w:val="22"/>
          <w:szCs w:val="22"/>
        </w:rPr>
        <w:t xml:space="preserve"> przez powołaną do tego komisję - zawiadamiając o tym Zamawiającego w trybie wskazanym w ustępach powyższych.</w:t>
      </w:r>
    </w:p>
    <w:p w14:paraId="58383E26" w14:textId="77777777" w:rsidR="00246985" w:rsidRPr="00CB6778" w:rsidRDefault="00246985" w:rsidP="00CB6778">
      <w:pPr>
        <w:widowControl w:val="0"/>
        <w:autoSpaceDE w:val="0"/>
        <w:autoSpaceDN w:val="0"/>
        <w:adjustRightInd w:val="0"/>
        <w:spacing w:line="276" w:lineRule="auto"/>
        <w:ind w:left="-142"/>
        <w:contextualSpacing/>
        <w:jc w:val="both"/>
        <w:rPr>
          <w:sz w:val="22"/>
          <w:szCs w:val="22"/>
        </w:rPr>
      </w:pPr>
    </w:p>
    <w:p w14:paraId="035D1E47" w14:textId="77777777" w:rsidR="00E40A47" w:rsidRPr="00CB6778" w:rsidRDefault="00E40A47" w:rsidP="00CB6778">
      <w:pPr>
        <w:spacing w:line="276" w:lineRule="auto"/>
        <w:jc w:val="center"/>
        <w:rPr>
          <w:b/>
          <w:sz w:val="22"/>
          <w:szCs w:val="22"/>
        </w:rPr>
      </w:pPr>
      <w:r w:rsidRPr="00CB6778">
        <w:rPr>
          <w:b/>
          <w:sz w:val="22"/>
          <w:szCs w:val="22"/>
        </w:rPr>
        <w:t>§ 7.</w:t>
      </w:r>
      <w:r w:rsidRPr="00CB6778">
        <w:rPr>
          <w:b/>
          <w:bCs/>
          <w:sz w:val="22"/>
          <w:szCs w:val="22"/>
        </w:rPr>
        <w:t xml:space="preserve"> Wynagrodzenie Wykonawcy</w:t>
      </w:r>
    </w:p>
    <w:p w14:paraId="2E81F475" w14:textId="57DDB23B" w:rsidR="00E40A47" w:rsidRPr="00CB6778" w:rsidRDefault="00E40A47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Strony uzgadniają wartość przedmiotu Umowy netto: …………..……………… PLN słownie zł; …………………………złotych), brutto:……………………(słownie zł………………...…… złotych), VAT …………..zł.</w:t>
      </w:r>
    </w:p>
    <w:p w14:paraId="02E58FC6" w14:textId="77777777" w:rsidR="00DD13CC" w:rsidRPr="00CB6778" w:rsidRDefault="00DD13CC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Wynagrodzenie Wykonawcy, o którym mowa w ust. 1 powyżej, obejmuje</w:t>
      </w:r>
      <w:r w:rsidR="00E40A47" w:rsidRPr="00CB6778">
        <w:rPr>
          <w:sz w:val="22"/>
          <w:szCs w:val="22"/>
        </w:rPr>
        <w:t xml:space="preserve"> wszystkie koszty związane z dostawą przedmiotu umowy do miejsca wskazanego przez Zamawiającego w Kętrzynie (czynności związane z przygotowaniem dostawy, transport, rozładunek w miejscu wskazanym przez Zamawiającego, ubezpieczenie, przesyłka, opieka gwarancyjna itp.) oraz szkolenie</w:t>
      </w:r>
      <w:r w:rsidRPr="00CB6778">
        <w:rPr>
          <w:sz w:val="22"/>
          <w:szCs w:val="22"/>
        </w:rPr>
        <w:t xml:space="preserve"> i serwis gwarancyjny</w:t>
      </w:r>
      <w:r w:rsidR="00E40A47" w:rsidRPr="00CB6778">
        <w:rPr>
          <w:sz w:val="22"/>
          <w:szCs w:val="22"/>
        </w:rPr>
        <w:t xml:space="preserve">. </w:t>
      </w:r>
    </w:p>
    <w:p w14:paraId="311F844B" w14:textId="08ADD964" w:rsidR="00DD13CC" w:rsidRPr="00CB6778" w:rsidRDefault="00DD13CC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Wynagrodzenie Wykonawcy, o którym mowa w ust. 1 powyżej, wyczerpuje wszelkie roszczenia finansowe Wykonawcy z tytułu realizacji Umowy.  </w:t>
      </w:r>
    </w:p>
    <w:p w14:paraId="7483C1B0" w14:textId="7DC4B67E" w:rsidR="00E40A47" w:rsidRPr="00CB6778" w:rsidRDefault="00E40A47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 przypadku zmiany stawek podatku VAT dotyczących przedmiotu umowy w trakcie trwania Umowy, ceny zostaną zmienione w dniu wejścia w życie stosownych przepisów, z tym że zmianie ulegnie cena brutto, a cena netto pozostanie bez zmian.</w:t>
      </w:r>
    </w:p>
    <w:p w14:paraId="7DAA6C47" w14:textId="42824B93" w:rsidR="00E40A47" w:rsidRPr="00CB6778" w:rsidRDefault="00E40A47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Rozliczenie między Zamawiającym a Wykonawcą nastąpi po zrealizowanym prawidłowo zamówieniu, według cen przedstawionych w ofercie. </w:t>
      </w:r>
    </w:p>
    <w:p w14:paraId="0E08DD00" w14:textId="051D19C4" w:rsidR="00E40A47" w:rsidRPr="00CB6778" w:rsidRDefault="00E40A47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Zamawiający zapłaci cenę za dostarczony przedmiot umowy przelewem na rachunek bankowy Wykonawcy wskazany na fakturze, po prawidłowym zrealizowaniu dostawy, w </w:t>
      </w:r>
      <w:r w:rsidRPr="00CB6778">
        <w:rPr>
          <w:b/>
          <w:sz w:val="22"/>
          <w:szCs w:val="22"/>
        </w:rPr>
        <w:t xml:space="preserve">terminie do </w:t>
      </w:r>
      <w:r w:rsidR="0025504C">
        <w:rPr>
          <w:b/>
          <w:sz w:val="22"/>
          <w:szCs w:val="22"/>
        </w:rPr>
        <w:t>30</w:t>
      </w:r>
      <w:r w:rsidRPr="00CB6778">
        <w:rPr>
          <w:b/>
          <w:sz w:val="22"/>
          <w:szCs w:val="22"/>
        </w:rPr>
        <w:t xml:space="preserve"> dni</w:t>
      </w:r>
      <w:r w:rsidRPr="00CB6778">
        <w:rPr>
          <w:sz w:val="22"/>
          <w:szCs w:val="22"/>
        </w:rPr>
        <w:t xml:space="preserve"> od daty otrzymania przez Zamawiającego faktury VAT. </w:t>
      </w:r>
    </w:p>
    <w:p w14:paraId="0513108F" w14:textId="77777777" w:rsidR="00E40A47" w:rsidRPr="00CB6778" w:rsidRDefault="00E40A47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Faktura VAT wystawiona przez Wykonawcę musi wskazywać numer umowy, z której wynika płatność. </w:t>
      </w:r>
    </w:p>
    <w:p w14:paraId="173F47FB" w14:textId="1409DCBC" w:rsidR="00C80823" w:rsidRPr="00CB6778" w:rsidRDefault="00C80823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Za datę dokonania płatności uważa się datę obciążenia rachunku Zamawiającego.</w:t>
      </w:r>
    </w:p>
    <w:p w14:paraId="5FE83E49" w14:textId="77777777" w:rsidR="00C80823" w:rsidRPr="00CB6778" w:rsidRDefault="00E40A47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Nazewnictwo asortymentu zastosowane w fakturze musi być zgodne z nazewnictwem asortymentu zastosowanym przez Zamawiającego w specyfikacji warunków zamówienia oraz protokołem odbioru.</w:t>
      </w:r>
    </w:p>
    <w:p w14:paraId="2856A33E" w14:textId="056207C0" w:rsidR="00C80823" w:rsidRPr="00CB6778" w:rsidRDefault="00C80823" w:rsidP="00CB6778">
      <w:pPr>
        <w:widowControl w:val="0"/>
        <w:numPr>
          <w:ilvl w:val="0"/>
          <w:numId w:val="44"/>
        </w:numPr>
        <w:spacing w:line="276" w:lineRule="auto"/>
        <w:ind w:left="142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Wykonawca oświadcza, że numer rachunku bankowego, który zostanie wskazany na fakturze w celu dokonania na niego zapłaty przez Zamawiającego figuruje w wykazie podmiotów („Biała Lista”), o którym mowa w art. 96b ust.1 ustawy z dnia 11 marca 2004 r. o podatku od towarów i usług (Dz. U. z 2023 r. poz. 535 z późn. zm.). </w:t>
      </w:r>
    </w:p>
    <w:p w14:paraId="70CCA788" w14:textId="77777777" w:rsidR="00B1491B" w:rsidRDefault="00B1491B" w:rsidP="00CB6778">
      <w:pPr>
        <w:widowControl w:val="0"/>
        <w:spacing w:line="276" w:lineRule="auto"/>
        <w:ind w:left="142"/>
        <w:contextualSpacing/>
        <w:jc w:val="both"/>
        <w:rPr>
          <w:sz w:val="22"/>
          <w:szCs w:val="22"/>
        </w:rPr>
      </w:pPr>
    </w:p>
    <w:p w14:paraId="5F5D64E3" w14:textId="77777777" w:rsidR="0025504C" w:rsidRPr="00CB6778" w:rsidRDefault="0025504C" w:rsidP="00CB6778">
      <w:pPr>
        <w:widowControl w:val="0"/>
        <w:spacing w:line="276" w:lineRule="auto"/>
        <w:ind w:left="142"/>
        <w:contextualSpacing/>
        <w:jc w:val="both"/>
        <w:rPr>
          <w:sz w:val="22"/>
          <w:szCs w:val="22"/>
        </w:rPr>
      </w:pPr>
    </w:p>
    <w:p w14:paraId="4DFA308A" w14:textId="3E3FAA04" w:rsidR="00B1491B" w:rsidRPr="00CB6778" w:rsidRDefault="00B1491B" w:rsidP="00CB6778">
      <w:pPr>
        <w:spacing w:line="276" w:lineRule="auto"/>
        <w:jc w:val="center"/>
        <w:rPr>
          <w:b/>
          <w:sz w:val="22"/>
          <w:szCs w:val="22"/>
        </w:rPr>
      </w:pPr>
      <w:r w:rsidRPr="00CB6778">
        <w:rPr>
          <w:b/>
          <w:sz w:val="22"/>
          <w:szCs w:val="22"/>
        </w:rPr>
        <w:t xml:space="preserve">§ 8. Rozwiązanie </w:t>
      </w:r>
      <w:r w:rsidR="00BD1C59" w:rsidRPr="00CB6778">
        <w:rPr>
          <w:b/>
          <w:sz w:val="22"/>
          <w:szCs w:val="22"/>
        </w:rPr>
        <w:t>U</w:t>
      </w:r>
      <w:r w:rsidRPr="00CB6778">
        <w:rPr>
          <w:b/>
          <w:sz w:val="22"/>
          <w:szCs w:val="22"/>
        </w:rPr>
        <w:t>mowy i kary umowne</w:t>
      </w:r>
    </w:p>
    <w:p w14:paraId="1224FF51" w14:textId="790DB0FC" w:rsidR="00B1491B" w:rsidRPr="00CB6778" w:rsidRDefault="00B1491B" w:rsidP="00CB6778">
      <w:pPr>
        <w:numPr>
          <w:ilvl w:val="0"/>
          <w:numId w:val="46"/>
        </w:numPr>
        <w:tabs>
          <w:tab w:val="left" w:pos="426"/>
        </w:tabs>
        <w:suppressAutoHyphens w:val="0"/>
        <w:spacing w:line="276" w:lineRule="auto"/>
        <w:ind w:left="142" w:right="20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W przypadku braku wykonania Umowy w ustalonym umową terminie, Wykonawca zapłaci Zamawiającemu karę umowną w wysokości 0,1 % netto wartości wynagrodzenia </w:t>
      </w:r>
      <w:r w:rsidRPr="00CB6778">
        <w:rPr>
          <w:sz w:val="22"/>
          <w:szCs w:val="22"/>
          <w:lang w:eastAsia="ar-SA"/>
        </w:rPr>
        <w:t>określonego w § 7 ust. 1 Umowy</w:t>
      </w:r>
      <w:r w:rsidRPr="00CB6778">
        <w:rPr>
          <w:sz w:val="22"/>
          <w:szCs w:val="22"/>
        </w:rPr>
        <w:t xml:space="preserve"> - za każdy dzień zwłoki, jednakże nie więcej niż 10% netto wartości wynagrodzenia Wykonawcy z Umowy. </w:t>
      </w:r>
    </w:p>
    <w:p w14:paraId="30639075" w14:textId="21D7E333" w:rsidR="00B1491B" w:rsidRPr="00CB6778" w:rsidRDefault="00B1491B" w:rsidP="00CB6778">
      <w:pPr>
        <w:widowControl w:val="0"/>
        <w:numPr>
          <w:ilvl w:val="0"/>
          <w:numId w:val="46"/>
        </w:numPr>
        <w:spacing w:line="276" w:lineRule="auto"/>
        <w:ind w:left="142"/>
        <w:contextualSpacing/>
        <w:jc w:val="both"/>
        <w:rPr>
          <w:b/>
          <w:sz w:val="22"/>
          <w:szCs w:val="22"/>
        </w:rPr>
      </w:pPr>
      <w:r w:rsidRPr="00CB6778">
        <w:rPr>
          <w:sz w:val="22"/>
          <w:szCs w:val="22"/>
        </w:rPr>
        <w:t xml:space="preserve">Zamawiającemu przysługuje prawo odstąpienia od Umowy (niezależnie od innych postanowień Umowy), a także roszczenie o zapłatę kary umownej od Wykonawcy o wartości 10% netto wartości wynagrodzenia </w:t>
      </w:r>
      <w:r w:rsidRPr="00CB6778">
        <w:rPr>
          <w:sz w:val="22"/>
          <w:szCs w:val="22"/>
          <w:lang w:eastAsia="ar-SA"/>
        </w:rPr>
        <w:t>określonego w § 7 ust. 1 Umowy</w:t>
      </w:r>
      <w:r w:rsidRPr="00CB6778">
        <w:rPr>
          <w:sz w:val="22"/>
          <w:szCs w:val="22"/>
        </w:rPr>
        <w:t xml:space="preserve">, każdorazowo w przypadku rażącego naruszenia </w:t>
      </w:r>
      <w:r w:rsidR="0003671F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mowy tj. z powodu następujących zdarzeń:</w:t>
      </w:r>
    </w:p>
    <w:p w14:paraId="76A99DA9" w14:textId="2409FC82" w:rsidR="00B1491B" w:rsidRPr="00CB6778" w:rsidRDefault="00B1491B" w:rsidP="00CB6778">
      <w:pPr>
        <w:widowControl w:val="0"/>
        <w:numPr>
          <w:ilvl w:val="3"/>
          <w:numId w:val="44"/>
        </w:numPr>
        <w:spacing w:line="276" w:lineRule="auto"/>
        <w:ind w:left="709" w:hanging="283"/>
        <w:contextualSpacing/>
        <w:jc w:val="both"/>
        <w:rPr>
          <w:b/>
          <w:sz w:val="22"/>
          <w:szCs w:val="22"/>
        </w:rPr>
      </w:pPr>
      <w:r w:rsidRPr="00CB6778">
        <w:rPr>
          <w:sz w:val="22"/>
          <w:szCs w:val="22"/>
        </w:rPr>
        <w:lastRenderedPageBreak/>
        <w:t xml:space="preserve">gdy </w:t>
      </w:r>
      <w:r w:rsidRPr="00CB6778">
        <w:rPr>
          <w:rFonts w:eastAsia="Calibri"/>
          <w:sz w:val="22"/>
          <w:szCs w:val="22"/>
        </w:rPr>
        <w:t xml:space="preserve">Wykonawca </w:t>
      </w:r>
      <w:r w:rsidR="0003671F" w:rsidRPr="00CB6778">
        <w:rPr>
          <w:rFonts w:eastAsia="Calibri"/>
          <w:sz w:val="22"/>
          <w:szCs w:val="22"/>
        </w:rPr>
        <w:t>pozostaje w zwłoce</w:t>
      </w:r>
      <w:r w:rsidRPr="00CB6778">
        <w:rPr>
          <w:rFonts w:eastAsia="Calibri"/>
          <w:sz w:val="22"/>
          <w:szCs w:val="22"/>
        </w:rPr>
        <w:t xml:space="preserve"> z wykonaniem </w:t>
      </w:r>
      <w:r w:rsidR="0003671F" w:rsidRPr="00CB6778">
        <w:rPr>
          <w:rFonts w:eastAsia="Calibri"/>
          <w:sz w:val="22"/>
          <w:szCs w:val="22"/>
        </w:rPr>
        <w:t>U</w:t>
      </w:r>
      <w:r w:rsidRPr="00CB6778">
        <w:rPr>
          <w:rFonts w:eastAsia="Calibri"/>
          <w:sz w:val="22"/>
          <w:szCs w:val="22"/>
        </w:rPr>
        <w:t>mowy</w:t>
      </w:r>
      <w:r w:rsidRPr="00CB6778">
        <w:rPr>
          <w:sz w:val="22"/>
          <w:szCs w:val="22"/>
        </w:rPr>
        <w:t xml:space="preserve"> o ponad 30 dni w stosunku do okre</w:t>
      </w:r>
      <w:r w:rsidRPr="00CB6778">
        <w:rPr>
          <w:rFonts w:eastAsia="TimesNewRoman"/>
          <w:sz w:val="22"/>
          <w:szCs w:val="22"/>
        </w:rPr>
        <w:t>ś</w:t>
      </w:r>
      <w:r w:rsidRPr="00CB6778">
        <w:rPr>
          <w:sz w:val="22"/>
          <w:szCs w:val="22"/>
        </w:rPr>
        <w:t xml:space="preserve">lonego </w:t>
      </w:r>
      <w:r w:rsidR="0003671F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 xml:space="preserve">mową terminu; </w:t>
      </w:r>
    </w:p>
    <w:p w14:paraId="64124F55" w14:textId="721B6B46" w:rsidR="00B1491B" w:rsidRPr="00CB6778" w:rsidRDefault="00B1491B" w:rsidP="00CB6778">
      <w:pPr>
        <w:widowControl w:val="0"/>
        <w:numPr>
          <w:ilvl w:val="3"/>
          <w:numId w:val="44"/>
        </w:numPr>
        <w:spacing w:line="276" w:lineRule="auto"/>
        <w:ind w:left="709" w:hanging="283"/>
        <w:contextualSpacing/>
        <w:jc w:val="both"/>
        <w:rPr>
          <w:b/>
          <w:sz w:val="22"/>
          <w:szCs w:val="22"/>
        </w:rPr>
      </w:pPr>
      <w:r w:rsidRPr="00CB6778">
        <w:rPr>
          <w:sz w:val="22"/>
          <w:szCs w:val="22"/>
        </w:rPr>
        <w:t xml:space="preserve">gdy Wykonawca zaprzestał realizowania obowiązków wynikających z </w:t>
      </w:r>
      <w:r w:rsidR="0003671F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mowy,</w:t>
      </w:r>
      <w:r w:rsidRPr="00CB6778">
        <w:rPr>
          <w:rFonts w:eastAsia="Calibri"/>
          <w:sz w:val="22"/>
          <w:szCs w:val="22"/>
        </w:rPr>
        <w:t xml:space="preserve"> </w:t>
      </w:r>
      <w:r w:rsidRPr="00CB6778">
        <w:rPr>
          <w:sz w:val="22"/>
          <w:szCs w:val="22"/>
        </w:rPr>
        <w:t xml:space="preserve">mimo uprzedniego </w:t>
      </w:r>
      <w:r w:rsidR="0003671F" w:rsidRPr="00CB6778">
        <w:rPr>
          <w:sz w:val="22"/>
          <w:szCs w:val="22"/>
        </w:rPr>
        <w:t xml:space="preserve">pisemnego </w:t>
      </w:r>
      <w:r w:rsidRPr="00CB6778">
        <w:rPr>
          <w:sz w:val="22"/>
          <w:szCs w:val="22"/>
        </w:rPr>
        <w:t xml:space="preserve">wezwania i wyznaczenia terminu do wykonania </w:t>
      </w:r>
      <w:r w:rsidR="0003671F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mowy i usunięcia naruszeń,</w:t>
      </w:r>
    </w:p>
    <w:p w14:paraId="2D7A624C" w14:textId="1FF7C9EA" w:rsidR="00B1491B" w:rsidRPr="00CB6778" w:rsidRDefault="00B1491B" w:rsidP="00CB6778">
      <w:pPr>
        <w:widowControl w:val="0"/>
        <w:numPr>
          <w:ilvl w:val="3"/>
          <w:numId w:val="44"/>
        </w:numPr>
        <w:spacing w:line="276" w:lineRule="auto"/>
        <w:ind w:left="709" w:hanging="283"/>
        <w:contextualSpacing/>
        <w:jc w:val="both"/>
        <w:rPr>
          <w:b/>
          <w:sz w:val="22"/>
          <w:szCs w:val="22"/>
        </w:rPr>
      </w:pPr>
      <w:r w:rsidRPr="00CB6778">
        <w:rPr>
          <w:sz w:val="22"/>
          <w:szCs w:val="22"/>
        </w:rPr>
        <w:t xml:space="preserve">gdy Wykonawca wykonuje swe obowiązki w sposób niezgodny z </w:t>
      </w:r>
      <w:r w:rsidR="0003671F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mową lub bez zachowania wymaganej staranności</w:t>
      </w:r>
      <w:r w:rsidRPr="00CB6778">
        <w:rPr>
          <w:rFonts w:eastAsia="Calibri"/>
          <w:sz w:val="22"/>
          <w:szCs w:val="22"/>
        </w:rPr>
        <w:t xml:space="preserve">, </w:t>
      </w:r>
      <w:r w:rsidRPr="00CB6778">
        <w:rPr>
          <w:sz w:val="22"/>
          <w:szCs w:val="22"/>
        </w:rPr>
        <w:t>mimo uprzedniego</w:t>
      </w:r>
      <w:r w:rsidR="0003671F" w:rsidRPr="00CB6778">
        <w:rPr>
          <w:sz w:val="22"/>
          <w:szCs w:val="22"/>
        </w:rPr>
        <w:t xml:space="preserve"> pisemnego</w:t>
      </w:r>
      <w:r w:rsidRPr="00CB6778">
        <w:rPr>
          <w:sz w:val="22"/>
          <w:szCs w:val="22"/>
        </w:rPr>
        <w:t xml:space="preserve"> wezwania i wyznaczenia terminu do wykonania </w:t>
      </w:r>
      <w:r w:rsidR="0003671F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mowy i usunięcia naruszeń</w:t>
      </w:r>
      <w:r w:rsidR="0003671F" w:rsidRPr="00CB6778">
        <w:rPr>
          <w:sz w:val="22"/>
          <w:szCs w:val="22"/>
        </w:rPr>
        <w:t>;</w:t>
      </w:r>
    </w:p>
    <w:p w14:paraId="4B19BF19" w14:textId="1612A2BA" w:rsidR="00B1491B" w:rsidRPr="00CB6778" w:rsidRDefault="00B1491B" w:rsidP="00CB6778">
      <w:pPr>
        <w:widowControl w:val="0"/>
        <w:numPr>
          <w:ilvl w:val="3"/>
          <w:numId w:val="44"/>
        </w:numPr>
        <w:spacing w:line="276" w:lineRule="auto"/>
        <w:ind w:left="709" w:hanging="283"/>
        <w:contextualSpacing/>
        <w:jc w:val="both"/>
        <w:rPr>
          <w:b/>
          <w:sz w:val="22"/>
          <w:szCs w:val="22"/>
        </w:rPr>
      </w:pPr>
      <w:r w:rsidRPr="00CB6778">
        <w:rPr>
          <w:rFonts w:eastAsia="Calibri"/>
          <w:sz w:val="22"/>
          <w:szCs w:val="22"/>
        </w:rPr>
        <w:t>gdy przedmiot umowy ma istotne wady, które nie dają się usunąć lub nie zostały usunięte w dodatkowym terminie wyznaczonym przez Zamawiającego</w:t>
      </w:r>
      <w:r w:rsidR="0003671F" w:rsidRPr="00CB6778">
        <w:rPr>
          <w:rFonts w:eastAsia="Calibri"/>
          <w:sz w:val="22"/>
          <w:szCs w:val="22"/>
        </w:rPr>
        <w:t xml:space="preserve">; </w:t>
      </w:r>
    </w:p>
    <w:p w14:paraId="35C4F27B" w14:textId="5D194150" w:rsidR="00B1491B" w:rsidRPr="00CB6778" w:rsidRDefault="00B1491B" w:rsidP="00CB6778">
      <w:pPr>
        <w:widowControl w:val="0"/>
        <w:numPr>
          <w:ilvl w:val="3"/>
          <w:numId w:val="44"/>
        </w:numPr>
        <w:spacing w:line="276" w:lineRule="auto"/>
        <w:ind w:left="709" w:hanging="283"/>
        <w:contextualSpacing/>
        <w:jc w:val="both"/>
        <w:rPr>
          <w:b/>
          <w:sz w:val="22"/>
          <w:szCs w:val="22"/>
        </w:rPr>
      </w:pPr>
      <w:r w:rsidRPr="00CB677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jak również gdy Wykonawca zawrze z wierzycielami układ powodujący zagrożenie dla realizacji Umowy lub przystąpi do likwidacji swojego przedsiębiorstwa</w:t>
      </w:r>
      <w:r w:rsidR="0003671F" w:rsidRPr="00CB6778">
        <w:rPr>
          <w:rFonts w:eastAsia="Calibri"/>
          <w:bCs/>
          <w:sz w:val="22"/>
          <w:szCs w:val="22"/>
          <w:lang w:eastAsia="en-US"/>
        </w:rPr>
        <w:t xml:space="preserve">. </w:t>
      </w:r>
    </w:p>
    <w:p w14:paraId="5BCB0DA9" w14:textId="1B161127" w:rsidR="00B1491B" w:rsidRPr="00CB6778" w:rsidRDefault="00B1491B" w:rsidP="00CB6778">
      <w:pPr>
        <w:pStyle w:val="Akapitzlist"/>
        <w:widowControl w:val="0"/>
        <w:numPr>
          <w:ilvl w:val="0"/>
          <w:numId w:val="46"/>
        </w:numPr>
        <w:suppressAutoHyphens w:val="0"/>
        <w:spacing w:line="276" w:lineRule="auto"/>
        <w:ind w:left="142" w:hanging="426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 xml:space="preserve">Kary umowne </w:t>
      </w:r>
      <w:r w:rsidR="00994A3D" w:rsidRPr="00CB6778">
        <w:rPr>
          <w:sz w:val="22"/>
          <w:szCs w:val="22"/>
        </w:rPr>
        <w:t xml:space="preserve">sumują się, </w:t>
      </w:r>
      <w:r w:rsidRPr="00CB6778">
        <w:rPr>
          <w:sz w:val="22"/>
          <w:szCs w:val="22"/>
        </w:rPr>
        <w:t xml:space="preserve">przy czym łączna wysokość naliczonych kar umownych nie może przekroczyć 20% netto wynagrodzenia Wykonawcy wynikającego z </w:t>
      </w:r>
      <w:r w:rsidR="00994A3D" w:rsidRPr="00CB6778">
        <w:rPr>
          <w:sz w:val="22"/>
          <w:szCs w:val="22"/>
        </w:rPr>
        <w:t xml:space="preserve">Umowy. </w:t>
      </w:r>
    </w:p>
    <w:p w14:paraId="17D7EDE1" w14:textId="659133AF" w:rsidR="00B1491B" w:rsidRPr="00CB6778" w:rsidRDefault="00B1491B" w:rsidP="00CB6778">
      <w:pPr>
        <w:numPr>
          <w:ilvl w:val="0"/>
          <w:numId w:val="46"/>
        </w:numPr>
        <w:autoSpaceDN w:val="0"/>
        <w:spacing w:line="276" w:lineRule="auto"/>
        <w:ind w:left="142"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</w:t>
      </w:r>
      <w:r w:rsidR="00994A3D" w:rsidRPr="00CB6778">
        <w:rPr>
          <w:sz w:val="22"/>
          <w:szCs w:val="22"/>
        </w:rPr>
        <w:t xml:space="preserve">nia </w:t>
      </w:r>
      <w:r w:rsidRPr="00CB6778">
        <w:rPr>
          <w:sz w:val="22"/>
          <w:szCs w:val="22"/>
        </w:rPr>
        <w:t xml:space="preserve">na zasadach ogólnych. </w:t>
      </w:r>
    </w:p>
    <w:p w14:paraId="51CD9047" w14:textId="4601CC93" w:rsidR="00B1491B" w:rsidRPr="00CB6778" w:rsidRDefault="00B1491B" w:rsidP="00CB6778">
      <w:pPr>
        <w:widowControl w:val="0"/>
        <w:numPr>
          <w:ilvl w:val="0"/>
          <w:numId w:val="46"/>
        </w:numPr>
        <w:spacing w:line="276" w:lineRule="auto"/>
        <w:ind w:left="142"/>
        <w:contextualSpacing/>
        <w:jc w:val="both"/>
        <w:rPr>
          <w:b/>
          <w:sz w:val="22"/>
          <w:szCs w:val="22"/>
        </w:rPr>
      </w:pPr>
      <w:r w:rsidRPr="00CB6778">
        <w:rPr>
          <w:sz w:val="22"/>
          <w:szCs w:val="22"/>
        </w:rPr>
        <w:t>Naliczenie przez Zamawiaj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cego kary umownej nast</w:t>
      </w:r>
      <w:r w:rsidRPr="00CB6778">
        <w:rPr>
          <w:rFonts w:eastAsia="TimesNewRoman"/>
          <w:sz w:val="22"/>
          <w:szCs w:val="22"/>
        </w:rPr>
        <w:t>ę</w:t>
      </w:r>
      <w:r w:rsidRPr="00CB6778">
        <w:rPr>
          <w:sz w:val="22"/>
          <w:szCs w:val="22"/>
        </w:rPr>
        <w:t>puje poprzez sporz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>dzenie noty ksi</w:t>
      </w:r>
      <w:r w:rsidRPr="00CB6778">
        <w:rPr>
          <w:rFonts w:eastAsia="TimesNewRoman"/>
          <w:sz w:val="22"/>
          <w:szCs w:val="22"/>
        </w:rPr>
        <w:t>ę</w:t>
      </w:r>
      <w:r w:rsidRPr="00CB6778">
        <w:rPr>
          <w:sz w:val="22"/>
          <w:szCs w:val="22"/>
        </w:rPr>
        <w:t>gowej wraz z pisemnym uzasadnieniem. Wykonawca zobowi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 xml:space="preserve">zany jest w terminie 10 dni od daty otrzymania w/w dokumentów do zapłaty naliczonej kary umownej. Wykonawca wyraża zgodę na potrącenie kary umownej z przysługującego mu w ramach </w:t>
      </w:r>
      <w:r w:rsidR="00994A3D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mowy wynagrodzenia</w:t>
      </w:r>
    </w:p>
    <w:p w14:paraId="5D1F8F74" w14:textId="4A4AFFC5" w:rsidR="00B1491B" w:rsidRPr="00CB6778" w:rsidRDefault="00B1491B" w:rsidP="00CB6778">
      <w:pPr>
        <w:widowControl w:val="0"/>
        <w:numPr>
          <w:ilvl w:val="0"/>
          <w:numId w:val="46"/>
        </w:numPr>
        <w:spacing w:line="276" w:lineRule="auto"/>
        <w:ind w:left="142"/>
        <w:contextualSpacing/>
        <w:jc w:val="both"/>
        <w:rPr>
          <w:b/>
          <w:sz w:val="22"/>
          <w:szCs w:val="22"/>
        </w:rPr>
      </w:pPr>
      <w:r w:rsidRPr="00CB6778">
        <w:rPr>
          <w:sz w:val="22"/>
          <w:szCs w:val="22"/>
        </w:rPr>
        <w:t>Odst</w:t>
      </w:r>
      <w:r w:rsidRPr="00CB6778">
        <w:rPr>
          <w:rFonts w:eastAsia="TimesNewRoman"/>
          <w:sz w:val="22"/>
          <w:szCs w:val="22"/>
        </w:rPr>
        <w:t>ą</w:t>
      </w:r>
      <w:r w:rsidRPr="00CB6778">
        <w:rPr>
          <w:sz w:val="22"/>
          <w:szCs w:val="22"/>
        </w:rPr>
        <w:t xml:space="preserve">pienie od </w:t>
      </w:r>
      <w:r w:rsidR="00994A3D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mowy następuje</w:t>
      </w:r>
      <w:r w:rsidRPr="00CB6778">
        <w:rPr>
          <w:rFonts w:eastAsia="TimesNewRoman"/>
          <w:sz w:val="22"/>
          <w:szCs w:val="22"/>
        </w:rPr>
        <w:t xml:space="preserve"> </w:t>
      </w:r>
      <w:r w:rsidRPr="00CB6778">
        <w:rPr>
          <w:sz w:val="22"/>
          <w:szCs w:val="22"/>
        </w:rPr>
        <w:t>w formie pisemnej</w:t>
      </w:r>
      <w:r w:rsidR="00994A3D" w:rsidRPr="00CB6778">
        <w:rPr>
          <w:sz w:val="22"/>
          <w:szCs w:val="22"/>
        </w:rPr>
        <w:t xml:space="preserve"> pod rygorem nieważności </w:t>
      </w:r>
      <w:r w:rsidRPr="00CB6778">
        <w:rPr>
          <w:sz w:val="22"/>
          <w:szCs w:val="22"/>
        </w:rPr>
        <w:t>z podaniem przyczyny odstąpienia.</w:t>
      </w:r>
    </w:p>
    <w:p w14:paraId="1ECF3952" w14:textId="77777777" w:rsidR="00B1491B" w:rsidRPr="00CB6778" w:rsidRDefault="00B1491B" w:rsidP="00CB6778">
      <w:pPr>
        <w:widowControl w:val="0"/>
        <w:numPr>
          <w:ilvl w:val="0"/>
          <w:numId w:val="46"/>
        </w:numPr>
        <w:spacing w:line="276" w:lineRule="auto"/>
        <w:ind w:left="142"/>
        <w:contextualSpacing/>
        <w:jc w:val="both"/>
        <w:rPr>
          <w:b/>
          <w:sz w:val="22"/>
          <w:szCs w:val="22"/>
        </w:rPr>
      </w:pPr>
      <w:r w:rsidRPr="00CB6778">
        <w:rPr>
          <w:sz w:val="22"/>
          <w:szCs w:val="22"/>
        </w:rPr>
        <w:t xml:space="preserve">Zamawiający może ponadto odstąpić od Umowy: </w:t>
      </w:r>
    </w:p>
    <w:p w14:paraId="0ED6D303" w14:textId="77777777" w:rsidR="00B1491B" w:rsidRPr="00CB6778" w:rsidRDefault="00B1491B" w:rsidP="00CB6778">
      <w:pPr>
        <w:spacing w:line="276" w:lineRule="auto"/>
        <w:ind w:left="851" w:hanging="426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1)</w:t>
      </w:r>
      <w:r w:rsidRPr="00CB677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6269D3DC" w14:textId="77777777" w:rsidR="00B1491B" w:rsidRPr="00CB6778" w:rsidRDefault="00B1491B" w:rsidP="00CB6778">
      <w:pPr>
        <w:spacing w:line="276" w:lineRule="auto"/>
        <w:ind w:left="851" w:hanging="426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2)</w:t>
      </w:r>
      <w:r w:rsidRPr="00CB6778">
        <w:rPr>
          <w:sz w:val="22"/>
          <w:szCs w:val="22"/>
        </w:rPr>
        <w:tab/>
        <w:t xml:space="preserve">jeżeli zachodzi co najmniej jedna z następujących okoliczności: </w:t>
      </w:r>
    </w:p>
    <w:p w14:paraId="10F17A7D" w14:textId="77777777" w:rsidR="00B1491B" w:rsidRPr="00CB6778" w:rsidRDefault="00B1491B" w:rsidP="00CB6778">
      <w:pPr>
        <w:spacing w:line="276" w:lineRule="auto"/>
        <w:ind w:left="1276" w:hanging="426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a)</w:t>
      </w:r>
      <w:r w:rsidRPr="00CB677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1AF4BF8A" w14:textId="77777777" w:rsidR="00B1491B" w:rsidRPr="00CB6778" w:rsidRDefault="00B1491B" w:rsidP="00CB6778">
      <w:pPr>
        <w:spacing w:line="276" w:lineRule="auto"/>
        <w:ind w:left="1276" w:hanging="426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b)</w:t>
      </w:r>
      <w:r w:rsidRPr="00CB6778">
        <w:rPr>
          <w:sz w:val="22"/>
          <w:szCs w:val="22"/>
        </w:rPr>
        <w:tab/>
        <w:t xml:space="preserve">Wykonawca w chwili zawarcia Umowy podlegał wykluczeniu na podstawie art. 108 ustawy prawo zamówień publicznych, </w:t>
      </w:r>
    </w:p>
    <w:p w14:paraId="3A64D877" w14:textId="77777777" w:rsidR="00B1491B" w:rsidRPr="00CB6778" w:rsidRDefault="00B1491B" w:rsidP="00CB6778">
      <w:pPr>
        <w:spacing w:line="276" w:lineRule="auto"/>
        <w:ind w:left="1276" w:hanging="426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c)</w:t>
      </w:r>
      <w:r w:rsidRPr="00CB677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49D12412" w14:textId="249CE49F" w:rsidR="00B1491B" w:rsidRPr="00CB6778" w:rsidRDefault="00B1491B" w:rsidP="00CB6778">
      <w:pPr>
        <w:widowControl w:val="0"/>
        <w:numPr>
          <w:ilvl w:val="0"/>
          <w:numId w:val="46"/>
        </w:numPr>
        <w:spacing w:line="276" w:lineRule="auto"/>
        <w:ind w:left="284" w:hanging="426"/>
        <w:contextualSpacing/>
        <w:jc w:val="both"/>
        <w:rPr>
          <w:sz w:val="22"/>
          <w:szCs w:val="22"/>
        </w:rPr>
      </w:pPr>
      <w:r w:rsidRPr="00CB6778">
        <w:rPr>
          <w:rFonts w:eastAsia="Calibri"/>
          <w:bCs/>
          <w:sz w:val="22"/>
          <w:szCs w:val="22"/>
          <w:lang w:eastAsia="en-US"/>
        </w:rPr>
        <w:t xml:space="preserve">W przypadku wystąpienia okoliczności, o których mowa </w:t>
      </w:r>
      <w:r w:rsidR="00CA4FD3" w:rsidRPr="00CB6778">
        <w:rPr>
          <w:rFonts w:eastAsia="Calibri"/>
          <w:bCs/>
          <w:sz w:val="22"/>
          <w:szCs w:val="22"/>
          <w:lang w:eastAsia="en-US"/>
        </w:rPr>
        <w:t xml:space="preserve">w ust. </w:t>
      </w:r>
      <w:r w:rsidR="00DF5A61" w:rsidRPr="00CB6778">
        <w:rPr>
          <w:rFonts w:eastAsia="Calibri"/>
          <w:bCs/>
          <w:sz w:val="22"/>
          <w:szCs w:val="22"/>
          <w:lang w:eastAsia="en-US"/>
        </w:rPr>
        <w:t>7</w:t>
      </w:r>
      <w:r w:rsidR="00CA4FD3" w:rsidRPr="00CB6778">
        <w:rPr>
          <w:rFonts w:eastAsia="Calibri"/>
          <w:bCs/>
          <w:sz w:val="22"/>
          <w:szCs w:val="22"/>
          <w:lang w:eastAsia="en-US"/>
        </w:rPr>
        <w:t xml:space="preserve"> </w:t>
      </w:r>
      <w:r w:rsidRPr="00CB6778">
        <w:rPr>
          <w:rFonts w:eastAsia="Calibri"/>
          <w:bCs/>
          <w:sz w:val="22"/>
          <w:szCs w:val="22"/>
          <w:lang w:eastAsia="en-US"/>
        </w:rPr>
        <w:t>powyżej prawo złożenia oświadczenia o wypowiedzenia Umowy przysługuje Zamawiającemu w terminie 60 dni od dnia powzięcia wiadomości o okolicznościach uzasadniających rozwiązanie Umowy z tej przyczyny.</w:t>
      </w:r>
    </w:p>
    <w:p w14:paraId="167CFB94" w14:textId="6911F74B" w:rsidR="00DF5A61" w:rsidRPr="00CB6778" w:rsidRDefault="00DF5A61" w:rsidP="00CB6778">
      <w:pPr>
        <w:pStyle w:val="Akapitzlist"/>
        <w:widowControl w:val="0"/>
        <w:numPr>
          <w:ilvl w:val="0"/>
          <w:numId w:val="46"/>
        </w:numPr>
        <w:suppressAutoHyphens w:val="0"/>
        <w:spacing w:line="276" w:lineRule="auto"/>
        <w:ind w:left="284" w:hanging="426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>Zamawiający zastrzega możliwość odstąpienia od Umowy w przypadku nieuzyskania lub cofnięcia ewentualnego dofinansowania (dotacji) na zakup przedmiotu umowy, w terminie 45 dni od powzięcia wiadomości o tym fakcie. Wykonawcy nie przysługuje w powyższym zakresie roszczenie odszkodowawcze, w tym roszczenie o zwrot nakładów poniesionych na realizację przedmiotu Umowy.</w:t>
      </w:r>
    </w:p>
    <w:p w14:paraId="7761B462" w14:textId="77777777" w:rsidR="00B1491B" w:rsidRPr="00CB6778" w:rsidRDefault="00B1491B" w:rsidP="00CB6778">
      <w:pPr>
        <w:widowControl w:val="0"/>
        <w:numPr>
          <w:ilvl w:val="0"/>
          <w:numId w:val="46"/>
        </w:numPr>
        <w:spacing w:line="276" w:lineRule="auto"/>
        <w:ind w:left="284" w:hanging="426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W przypadku odstąpienia od Umowy z powodu dokonania zmiany Umowy z naruszeniem art. 454 i art. </w:t>
      </w:r>
      <w:r w:rsidRPr="00CB6778">
        <w:rPr>
          <w:sz w:val="22"/>
          <w:szCs w:val="22"/>
        </w:rPr>
        <w:lastRenderedPageBreak/>
        <w:t xml:space="preserve">455 ustawy prawo zamówień publicznych, Zamawiający odstępuje od Umowy w części, której zmiana dotyczy. </w:t>
      </w:r>
    </w:p>
    <w:p w14:paraId="7D62EEC5" w14:textId="77777777" w:rsidR="00DF5A61" w:rsidRPr="00CB6778" w:rsidRDefault="00B1491B" w:rsidP="00CB6778">
      <w:pPr>
        <w:widowControl w:val="0"/>
        <w:numPr>
          <w:ilvl w:val="0"/>
          <w:numId w:val="46"/>
        </w:numPr>
        <w:spacing w:line="276" w:lineRule="auto"/>
        <w:ind w:left="284" w:hanging="426"/>
        <w:contextualSpacing/>
        <w:jc w:val="both"/>
        <w:rPr>
          <w:sz w:val="22"/>
          <w:szCs w:val="22"/>
        </w:rPr>
      </w:pPr>
      <w:r w:rsidRPr="00CB6778">
        <w:rPr>
          <w:rFonts w:eastAsia="Garamond"/>
          <w:sz w:val="22"/>
          <w:szCs w:val="22"/>
        </w:rPr>
        <w:t xml:space="preserve">Termin wykonania </w:t>
      </w:r>
      <w:r w:rsidR="00DF5A61" w:rsidRPr="00CB6778">
        <w:rPr>
          <w:rFonts w:eastAsia="Garamond"/>
          <w:sz w:val="22"/>
          <w:szCs w:val="22"/>
        </w:rPr>
        <w:t>U</w:t>
      </w:r>
      <w:r w:rsidRPr="00CB6778">
        <w:rPr>
          <w:rFonts w:eastAsia="Garamond"/>
          <w:sz w:val="22"/>
          <w:szCs w:val="22"/>
        </w:rPr>
        <w:t xml:space="preserve">mowy może odpowiednio ulec zmianie w przypadku zaistnienia siły wyższej. Pod pojęciem siły wyższej rozumie się okoliczności, które pomimo zachowania należytej staranności i podjęcia wszelkich działań w normalnym zakresie, nie mogą być przez Strony przewidziane w dniu zawarcia </w:t>
      </w:r>
      <w:r w:rsidR="00DF5A61" w:rsidRPr="00CB6778">
        <w:rPr>
          <w:rFonts w:eastAsia="Garamond"/>
          <w:sz w:val="22"/>
          <w:szCs w:val="22"/>
        </w:rPr>
        <w:t>U</w:t>
      </w:r>
      <w:r w:rsidRPr="00CB6778">
        <w:rPr>
          <w:rFonts w:eastAsia="Garamond"/>
          <w:sz w:val="22"/>
          <w:szCs w:val="22"/>
        </w:rPr>
        <w:t xml:space="preserve">mowy, bądź nie sposób się im przeciwstawić w sposób skuteczny, w szczególności </w:t>
      </w:r>
      <w:r w:rsidRPr="00CB6778">
        <w:rPr>
          <w:sz w:val="22"/>
          <w:szCs w:val="22"/>
        </w:rPr>
        <w:t>takie jak</w:t>
      </w:r>
      <w:r w:rsidR="00DF5A61" w:rsidRPr="00CB6778">
        <w:rPr>
          <w:sz w:val="22"/>
          <w:szCs w:val="22"/>
        </w:rPr>
        <w:t>:</w:t>
      </w:r>
      <w:r w:rsidRPr="00CB6778">
        <w:rPr>
          <w:sz w:val="22"/>
          <w:szCs w:val="22"/>
        </w:rPr>
        <w:t xml:space="preserve"> </w:t>
      </w:r>
      <w:r w:rsidRPr="00CB6778">
        <w:rPr>
          <w:bCs/>
          <w:sz w:val="22"/>
          <w:szCs w:val="22"/>
        </w:rPr>
        <w:t xml:space="preserve">wprowadzenie stanu klęski żywiołowej, wojna, </w:t>
      </w:r>
      <w:r w:rsidRPr="00CB6778">
        <w:rPr>
          <w:rFonts w:eastAsia="Calibri"/>
          <w:sz w:val="22"/>
          <w:szCs w:val="22"/>
          <w:lang w:eastAsia="en-US"/>
        </w:rPr>
        <w:t xml:space="preserve">zdarzenia o charakterze katastrof przyrodniczych (np. powodzie, huragany, trzęsienia ziemi itp.) </w:t>
      </w:r>
      <w:r w:rsidRPr="00CB6778">
        <w:rPr>
          <w:bCs/>
          <w:sz w:val="22"/>
          <w:szCs w:val="22"/>
        </w:rPr>
        <w:t>oraz</w:t>
      </w:r>
      <w:r w:rsidRPr="00CB6778">
        <w:rPr>
          <w:sz w:val="22"/>
          <w:szCs w:val="22"/>
        </w:rPr>
        <w:t xml:space="preserve"> inne okoliczności niezależne od woli którejkolwiek ze Stron, którym nie można było zapobiec</w:t>
      </w:r>
      <w:r w:rsidRPr="00CB6778">
        <w:rPr>
          <w:rFonts w:eastAsia="Garamond"/>
          <w:sz w:val="22"/>
          <w:szCs w:val="22"/>
        </w:rPr>
        <w:t xml:space="preserve">  </w:t>
      </w:r>
      <w:r w:rsidRPr="00CB6778">
        <w:rPr>
          <w:rFonts w:eastAsia="Calibri"/>
          <w:sz w:val="22"/>
          <w:szCs w:val="22"/>
          <w:lang w:eastAsia="en-US"/>
        </w:rPr>
        <w:t>Natomiast nie uznaje się za siłę wyższą w szczególności:</w:t>
      </w:r>
    </w:p>
    <w:p w14:paraId="74D40975" w14:textId="77777777" w:rsidR="00DF5A61" w:rsidRPr="00CB6778" w:rsidRDefault="00B1491B" w:rsidP="00CB6778">
      <w:pPr>
        <w:pStyle w:val="Akapitzlist"/>
        <w:widowControl w:val="0"/>
        <w:numPr>
          <w:ilvl w:val="0"/>
          <w:numId w:val="49"/>
        </w:num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  <w:lang w:val="x-none"/>
        </w:rPr>
        <w:t>strajków pracowników stron,</w:t>
      </w:r>
    </w:p>
    <w:p w14:paraId="7D666EAD" w14:textId="77777777" w:rsidR="00DF5A61" w:rsidRPr="00CB6778" w:rsidRDefault="00B1491B" w:rsidP="00CB6778">
      <w:pPr>
        <w:pStyle w:val="Akapitzlist"/>
        <w:widowControl w:val="0"/>
        <w:numPr>
          <w:ilvl w:val="0"/>
          <w:numId w:val="49"/>
        </w:num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CB6778">
        <w:rPr>
          <w:sz w:val="22"/>
          <w:szCs w:val="22"/>
        </w:rPr>
        <w:t xml:space="preserve">oceny finansowej, </w:t>
      </w:r>
      <w:r w:rsidRPr="00CB677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2DA11288" w14:textId="5A8D64F2" w:rsidR="00B1491B" w:rsidRPr="00CB6778" w:rsidRDefault="00B1491B" w:rsidP="00CB6778">
      <w:pPr>
        <w:pStyle w:val="Akapitzlist"/>
        <w:widowControl w:val="0"/>
        <w:numPr>
          <w:ilvl w:val="0"/>
          <w:numId w:val="49"/>
        </w:num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  <w:lang w:val="x-none"/>
        </w:rPr>
        <w:t xml:space="preserve">trudności w pozyskaniu pracowników o kwalifikacjach niezbędnych do wykonania </w:t>
      </w:r>
      <w:r w:rsidR="00DF5A61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mowy,</w:t>
      </w:r>
    </w:p>
    <w:p w14:paraId="1750B91C" w14:textId="57FC6A0A" w:rsidR="00B1491B" w:rsidRPr="00CB6778" w:rsidRDefault="00B1491B" w:rsidP="00CB6778">
      <w:pPr>
        <w:tabs>
          <w:tab w:val="left" w:pos="720"/>
        </w:tabs>
        <w:spacing w:line="276" w:lineRule="auto"/>
        <w:ind w:left="284" w:right="4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CB6778">
        <w:rPr>
          <w:sz w:val="22"/>
          <w:szCs w:val="22"/>
          <w:lang w:val="x-none"/>
        </w:rPr>
        <w:t xml:space="preserve">W przypadku, gdy działanie siły wyższej może wpłynąć na realizację </w:t>
      </w:r>
      <w:r w:rsidR="00DF5A61" w:rsidRPr="00CB6778">
        <w:rPr>
          <w:sz w:val="22"/>
          <w:szCs w:val="22"/>
        </w:rPr>
        <w:t>U</w:t>
      </w:r>
      <w:r w:rsidRPr="00CB6778">
        <w:rPr>
          <w:sz w:val="22"/>
          <w:szCs w:val="22"/>
          <w:lang w:val="x-none"/>
        </w:rPr>
        <w:t xml:space="preserve">mowy, </w:t>
      </w:r>
      <w:r w:rsidRPr="00CB6778">
        <w:rPr>
          <w:sz w:val="22"/>
          <w:szCs w:val="22"/>
        </w:rPr>
        <w:t>S</w:t>
      </w:r>
      <w:r w:rsidRPr="00CB677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  <w:r w:rsidRPr="00CB6778">
        <w:rPr>
          <w:sz w:val="22"/>
          <w:szCs w:val="22"/>
        </w:rPr>
        <w:t xml:space="preserve"> </w:t>
      </w:r>
      <w:r w:rsidRPr="00CB677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odstąpić od </w:t>
      </w:r>
      <w:r w:rsidR="00DF5A61" w:rsidRPr="00CB6778">
        <w:rPr>
          <w:rFonts w:eastAsia="Calibri"/>
          <w:bCs/>
          <w:sz w:val="22"/>
          <w:szCs w:val="22"/>
          <w:lang w:eastAsia="en-US"/>
        </w:rPr>
        <w:t>U</w:t>
      </w:r>
      <w:r w:rsidRPr="00CB6778">
        <w:rPr>
          <w:rFonts w:eastAsia="Calibri"/>
          <w:bCs/>
          <w:sz w:val="22"/>
          <w:szCs w:val="22"/>
          <w:lang w:eastAsia="en-US"/>
        </w:rPr>
        <w:t>mowy.</w:t>
      </w:r>
      <w:r w:rsidRPr="00CB6778">
        <w:rPr>
          <w:rFonts w:eastAsia="Calibri"/>
          <w:bCs/>
          <w:i/>
          <w:sz w:val="22"/>
          <w:szCs w:val="22"/>
          <w:lang w:eastAsia="en-US"/>
        </w:rPr>
        <w:t xml:space="preserve"> </w:t>
      </w:r>
    </w:p>
    <w:p w14:paraId="1B408EA7" w14:textId="77777777" w:rsidR="00BD1C59" w:rsidRPr="00CB6778" w:rsidRDefault="00BD1C59" w:rsidP="00CB6778">
      <w:pPr>
        <w:tabs>
          <w:tab w:val="left" w:pos="720"/>
        </w:tabs>
        <w:spacing w:line="276" w:lineRule="auto"/>
        <w:ind w:right="40"/>
        <w:jc w:val="both"/>
        <w:rPr>
          <w:i/>
          <w:sz w:val="22"/>
          <w:szCs w:val="22"/>
        </w:rPr>
      </w:pPr>
    </w:p>
    <w:p w14:paraId="3B3BCBF7" w14:textId="79A6EB0E" w:rsidR="00BD1C59" w:rsidRPr="00CB6778" w:rsidRDefault="00BD1C59" w:rsidP="00CB6778">
      <w:pPr>
        <w:spacing w:line="276" w:lineRule="auto"/>
        <w:jc w:val="center"/>
        <w:rPr>
          <w:b/>
          <w:sz w:val="22"/>
          <w:szCs w:val="22"/>
        </w:rPr>
      </w:pPr>
      <w:r w:rsidRPr="00CB6778">
        <w:rPr>
          <w:b/>
          <w:sz w:val="22"/>
          <w:szCs w:val="22"/>
        </w:rPr>
        <w:t xml:space="preserve">§ 9. Zmiana Umowy </w:t>
      </w:r>
    </w:p>
    <w:p w14:paraId="7D93B527" w14:textId="77777777" w:rsidR="008C1109" w:rsidRPr="00CB6778" w:rsidRDefault="008C1109" w:rsidP="00CB6778">
      <w:pPr>
        <w:widowControl w:val="0"/>
        <w:numPr>
          <w:ilvl w:val="0"/>
          <w:numId w:val="50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73B2D524" w14:textId="77777777" w:rsidR="008C1109" w:rsidRPr="00CB6778" w:rsidRDefault="008C110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en-US"/>
        </w:rPr>
        <w:t>zastąpienia przedmiotu umowy, który ma być dostarczony w ramach realizacji Umowy, innym posiadającym co najmniej takie same parametry jakie posiadał ten będący podstawą wyboru oferty Wykonawcy w przypadku wycofania lub wstrzymania jego produkcji, pod warunkiem, iż cena nie ulegnie zwiększeniu;</w:t>
      </w:r>
    </w:p>
    <w:p w14:paraId="513913BF" w14:textId="77777777" w:rsidR="008C1109" w:rsidRPr="00CB6778" w:rsidRDefault="00BD1C5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en-US"/>
        </w:rPr>
        <w:t xml:space="preserve">zastąpienia przedmiotu umowy, który ma być dostarczony w ramach realizacji </w:t>
      </w:r>
      <w:r w:rsidR="008C1109" w:rsidRPr="00CB6778">
        <w:rPr>
          <w:sz w:val="22"/>
          <w:szCs w:val="22"/>
          <w:lang w:eastAsia="en-US"/>
        </w:rPr>
        <w:t>U</w:t>
      </w:r>
      <w:r w:rsidRPr="00CB6778">
        <w:rPr>
          <w:sz w:val="22"/>
          <w:szCs w:val="22"/>
          <w:lang w:eastAsia="en-US"/>
        </w:rPr>
        <w:t xml:space="preserve">mowy, sprzętem o wyższej jakości, w przypadkach, których nie można było przewidzieć w chwili zawierania </w:t>
      </w:r>
      <w:r w:rsidR="008C1109" w:rsidRPr="00CB6778">
        <w:rPr>
          <w:sz w:val="22"/>
          <w:szCs w:val="22"/>
          <w:lang w:eastAsia="en-US"/>
        </w:rPr>
        <w:t>U</w:t>
      </w:r>
      <w:r w:rsidRPr="00CB6778">
        <w:rPr>
          <w:sz w:val="22"/>
          <w:szCs w:val="22"/>
          <w:lang w:eastAsia="en-US"/>
        </w:rPr>
        <w:t>mowy, pod warunkiem, iż cena nie ulegnie zwiększeniu i nie wpłynie to na cel przetargu oraz wymogi kontraktowania</w:t>
      </w:r>
      <w:r w:rsidR="008C1109" w:rsidRPr="00CB6778">
        <w:rPr>
          <w:sz w:val="22"/>
          <w:szCs w:val="22"/>
          <w:lang w:eastAsia="en-US"/>
        </w:rPr>
        <w:t>;</w:t>
      </w:r>
    </w:p>
    <w:p w14:paraId="6DC03F5C" w14:textId="77777777" w:rsidR="008C1109" w:rsidRPr="00CB6778" w:rsidRDefault="00BD1C5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en-US"/>
        </w:rPr>
        <w:t xml:space="preserve">zmiany </w:t>
      </w:r>
      <w:r w:rsidRPr="00CB6778">
        <w:rPr>
          <w:bCs/>
          <w:sz w:val="22"/>
          <w:szCs w:val="22"/>
          <w:lang w:eastAsia="en-US"/>
        </w:rPr>
        <w:t xml:space="preserve">urzędowej zmiany stawki podatku VAT, </w:t>
      </w:r>
      <w:r w:rsidR="008C1109" w:rsidRPr="00CB6778">
        <w:rPr>
          <w:bCs/>
          <w:sz w:val="22"/>
          <w:szCs w:val="22"/>
          <w:lang w:eastAsia="en-US"/>
        </w:rPr>
        <w:t>z zastrzeżeniem</w:t>
      </w:r>
      <w:r w:rsidRPr="00CB6778">
        <w:rPr>
          <w:bCs/>
          <w:sz w:val="22"/>
          <w:szCs w:val="22"/>
          <w:lang w:eastAsia="en-US"/>
        </w:rPr>
        <w:t xml:space="preserve"> </w:t>
      </w:r>
      <w:r w:rsidR="008C1109" w:rsidRPr="00CB6778">
        <w:rPr>
          <w:bCs/>
          <w:sz w:val="22"/>
          <w:szCs w:val="22"/>
          <w:lang w:eastAsia="en-US"/>
        </w:rPr>
        <w:t xml:space="preserve">że wynagrodzenie </w:t>
      </w:r>
      <w:r w:rsidRPr="00CB6778">
        <w:rPr>
          <w:bCs/>
          <w:sz w:val="22"/>
          <w:szCs w:val="22"/>
          <w:lang w:eastAsia="en-US"/>
        </w:rPr>
        <w:t>netto pozostanie bez zmian</w:t>
      </w:r>
      <w:r w:rsidR="008C1109" w:rsidRPr="00CB6778">
        <w:rPr>
          <w:bCs/>
          <w:sz w:val="22"/>
          <w:szCs w:val="22"/>
          <w:lang w:eastAsia="en-US"/>
        </w:rPr>
        <w:t>;</w:t>
      </w:r>
    </w:p>
    <w:p w14:paraId="0C1684A2" w14:textId="49638A3E" w:rsidR="008C1109" w:rsidRPr="00CB6778" w:rsidRDefault="00BD1C5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bCs/>
          <w:sz w:val="22"/>
          <w:szCs w:val="22"/>
        </w:rPr>
        <w:t>zmiany oznaczenia podmiot</w:t>
      </w:r>
      <w:r w:rsidR="008C1109" w:rsidRPr="00CB6778">
        <w:rPr>
          <w:bCs/>
          <w:sz w:val="22"/>
          <w:szCs w:val="22"/>
        </w:rPr>
        <w:t>u</w:t>
      </w:r>
      <w:r w:rsidRPr="00CB6778">
        <w:rPr>
          <w:bCs/>
          <w:sz w:val="22"/>
          <w:szCs w:val="22"/>
        </w:rPr>
        <w:t xml:space="preserve"> umowy</w:t>
      </w:r>
      <w:r w:rsidR="008C1109" w:rsidRPr="00CB6778">
        <w:rPr>
          <w:bCs/>
          <w:sz w:val="22"/>
          <w:szCs w:val="22"/>
        </w:rPr>
        <w:t>;</w:t>
      </w:r>
    </w:p>
    <w:p w14:paraId="42BCB3B1" w14:textId="745F167D" w:rsidR="008C1109" w:rsidRPr="00CB6778" w:rsidRDefault="008C110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bCs/>
          <w:sz w:val="22"/>
          <w:szCs w:val="22"/>
        </w:rPr>
        <w:t xml:space="preserve">zmiany terminu płatności wynagrodzenia, </w:t>
      </w:r>
    </w:p>
    <w:p w14:paraId="65035488" w14:textId="3265EF3B" w:rsidR="008C1109" w:rsidRPr="00CB6778" w:rsidRDefault="008C110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>zmiany danych Wykonawcy bez zmian samego Wykonawcy (np. zmiana siedziby, adresu, nazwy);</w:t>
      </w:r>
    </w:p>
    <w:p w14:paraId="1980CF9E" w14:textId="379F950C" w:rsidR="008C1109" w:rsidRPr="00CB6778" w:rsidRDefault="00BD1C5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 xml:space="preserve">zmiany obowiązujących przepisów, jeżeli konieczne będzie dostosowanie treści </w:t>
      </w:r>
      <w:r w:rsidR="008C1109" w:rsidRPr="00CB6778">
        <w:rPr>
          <w:sz w:val="22"/>
          <w:szCs w:val="22"/>
        </w:rPr>
        <w:t>U</w:t>
      </w:r>
      <w:r w:rsidRPr="00CB6778">
        <w:rPr>
          <w:sz w:val="22"/>
          <w:szCs w:val="22"/>
        </w:rPr>
        <w:t>mowy do aktualnego stanu prawnego</w:t>
      </w:r>
      <w:r w:rsidR="008C1109" w:rsidRPr="00CB6778">
        <w:rPr>
          <w:sz w:val="22"/>
          <w:szCs w:val="22"/>
        </w:rPr>
        <w:t>;</w:t>
      </w:r>
    </w:p>
    <w:p w14:paraId="6F8969D0" w14:textId="77777777" w:rsidR="008C1109" w:rsidRPr="00CB6778" w:rsidRDefault="00BD1C5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>obniżenia ceny przedmiotu umowy przez Wykonawcę</w:t>
      </w:r>
      <w:r w:rsidR="008C1109" w:rsidRPr="00CB6778">
        <w:rPr>
          <w:sz w:val="22"/>
          <w:szCs w:val="22"/>
        </w:rPr>
        <w:t>;</w:t>
      </w:r>
    </w:p>
    <w:p w14:paraId="59C55698" w14:textId="77777777" w:rsidR="008C1109" w:rsidRPr="00CB6778" w:rsidRDefault="00BD1C5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bCs/>
          <w:sz w:val="22"/>
          <w:szCs w:val="22"/>
        </w:rPr>
        <w:t xml:space="preserve">postanowień </w:t>
      </w:r>
      <w:r w:rsidR="008C1109" w:rsidRPr="00CB6778">
        <w:rPr>
          <w:bCs/>
          <w:sz w:val="22"/>
          <w:szCs w:val="22"/>
        </w:rPr>
        <w:t>U</w:t>
      </w:r>
      <w:r w:rsidRPr="00CB6778">
        <w:rPr>
          <w:bCs/>
          <w:sz w:val="22"/>
          <w:szCs w:val="22"/>
        </w:rPr>
        <w:t>mowy o charakterze nieistotnym</w:t>
      </w:r>
      <w:r w:rsidR="008C1109" w:rsidRPr="00CB6778">
        <w:rPr>
          <w:bCs/>
          <w:sz w:val="22"/>
          <w:szCs w:val="22"/>
        </w:rPr>
        <w:t>;</w:t>
      </w:r>
    </w:p>
    <w:p w14:paraId="3E42F99F" w14:textId="70146721" w:rsidR="00BD1C59" w:rsidRPr="00CB6778" w:rsidRDefault="00BD1C59" w:rsidP="00CB6778">
      <w:pPr>
        <w:pStyle w:val="Akapitzlist"/>
        <w:widowControl w:val="0"/>
        <w:numPr>
          <w:ilvl w:val="0"/>
          <w:numId w:val="53"/>
        </w:numPr>
        <w:suppressAutoHyphens w:val="0"/>
        <w:spacing w:line="276" w:lineRule="auto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</w:rPr>
        <w:t>w sytuacji wystąpienia istotnej zmiany sytuacji finansowej Zamawiającego bądź jego struktury.</w:t>
      </w:r>
    </w:p>
    <w:p w14:paraId="193C4A35" w14:textId="77777777" w:rsidR="00182DDF" w:rsidRPr="00CB6778" w:rsidRDefault="00182DDF" w:rsidP="00CB6778">
      <w:pPr>
        <w:pStyle w:val="Akapitzlist"/>
        <w:widowControl w:val="0"/>
        <w:numPr>
          <w:ilvl w:val="0"/>
          <w:numId w:val="50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Warunkiem dokonania zmian w Umowie jest złożenie wniosku przez stronę inicjującą zmianę, zawierającego w treści minimum: opis propozycji zmian, uzasadnienie zmian, stosowne dowody, o ile są wymagane, opis wpływu zmiany na warunki wykonania Umowy.</w:t>
      </w:r>
    </w:p>
    <w:p w14:paraId="7F2E410A" w14:textId="1916C2CF" w:rsidR="00182DDF" w:rsidRPr="00CB6778" w:rsidRDefault="00182DDF" w:rsidP="00CB6778">
      <w:pPr>
        <w:pStyle w:val="Akapitzlist"/>
        <w:widowControl w:val="0"/>
        <w:numPr>
          <w:ilvl w:val="0"/>
          <w:numId w:val="50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CB6778">
        <w:rPr>
          <w:sz w:val="22"/>
          <w:szCs w:val="22"/>
          <w:lang w:eastAsia="ar-SA"/>
        </w:rPr>
        <w:t>Nie stanowi zmiany Umowy:</w:t>
      </w:r>
    </w:p>
    <w:p w14:paraId="2C8206CF" w14:textId="77777777" w:rsidR="00182DDF" w:rsidRPr="00CB6778" w:rsidRDefault="00182DDF" w:rsidP="00CB6778">
      <w:pPr>
        <w:numPr>
          <w:ilvl w:val="0"/>
          <w:numId w:val="55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CB6778">
        <w:rPr>
          <w:sz w:val="22"/>
          <w:szCs w:val="22"/>
        </w:rPr>
        <w:lastRenderedPageBreak/>
        <w:t>zmiana danych związanych z obsługą administracyjno-organizacyjną umowy (np. zmiana nr rachunku bankowego);</w:t>
      </w:r>
    </w:p>
    <w:p w14:paraId="298A858D" w14:textId="39121180" w:rsidR="00BD1C59" w:rsidRPr="00CB6778" w:rsidRDefault="00182DDF" w:rsidP="00CB6778">
      <w:pPr>
        <w:numPr>
          <w:ilvl w:val="0"/>
          <w:numId w:val="55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zmiana danych teleadresowych, zmiany osób odpowiedzialnych za realizację Umowy. </w:t>
      </w:r>
    </w:p>
    <w:p w14:paraId="07C968E6" w14:textId="77777777" w:rsidR="00D51DB9" w:rsidRPr="00CB6778" w:rsidRDefault="00D51DB9" w:rsidP="00CB6778">
      <w:pPr>
        <w:suppressAutoHyphens w:val="0"/>
        <w:spacing w:line="276" w:lineRule="auto"/>
        <w:jc w:val="both"/>
        <w:rPr>
          <w:b/>
          <w:sz w:val="22"/>
          <w:szCs w:val="22"/>
        </w:rPr>
      </w:pPr>
    </w:p>
    <w:p w14:paraId="19B4AC01" w14:textId="05361B7E" w:rsidR="00BD1C59" w:rsidRPr="00CB6778" w:rsidRDefault="00BD1C59" w:rsidP="00CB6778">
      <w:pPr>
        <w:suppressAutoHyphens w:val="0"/>
        <w:spacing w:line="276" w:lineRule="auto"/>
        <w:jc w:val="center"/>
        <w:rPr>
          <w:sz w:val="22"/>
          <w:szCs w:val="22"/>
        </w:rPr>
      </w:pPr>
      <w:r w:rsidRPr="00CB6778">
        <w:rPr>
          <w:b/>
          <w:sz w:val="22"/>
          <w:szCs w:val="22"/>
        </w:rPr>
        <w:t>§ 10. Postanowienia końcowe</w:t>
      </w:r>
    </w:p>
    <w:p w14:paraId="149EFB2C" w14:textId="77777777" w:rsidR="00D51DB9" w:rsidRPr="00CB6778" w:rsidRDefault="00BD1C59" w:rsidP="00CB6778">
      <w:pPr>
        <w:pStyle w:val="Akapitzlist"/>
        <w:numPr>
          <w:ilvl w:val="0"/>
          <w:numId w:val="56"/>
        </w:numPr>
        <w:tabs>
          <w:tab w:val="clear" w:pos="2340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Wszelkie zmiany postanowień Umowy wymagają formy pisemnej pod rygorem nieważności.</w:t>
      </w:r>
    </w:p>
    <w:p w14:paraId="430AECE6" w14:textId="77777777" w:rsidR="00D51DB9" w:rsidRPr="00CB6778" w:rsidRDefault="00D51DB9" w:rsidP="00CB6778">
      <w:pPr>
        <w:pStyle w:val="Akapitzlist"/>
        <w:numPr>
          <w:ilvl w:val="0"/>
          <w:numId w:val="56"/>
        </w:numPr>
        <w:tabs>
          <w:tab w:val="clear" w:pos="2340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rFonts w:eastAsia="SimSun"/>
          <w:sz w:val="22"/>
          <w:szCs w:val="22"/>
          <w:lang w:eastAsia="hi-IN" w:bidi="hi-IN"/>
        </w:rPr>
        <w:t>Wykonawca zobowiązuje się do zachowania w tajemnicy i nieujawniania osobom trzecim, w czasie trwania Umowy oraz po jej wygaśnięciu lub rozwiązaniu, wszelkich informacji, które uzyskał w związku z wykonywaniem Umowy oraz stanowiących tajemnicę przedsiębiorstwa w rozumieniu ustawy z dnia 16 kwietnia 1993 r. o zwalczaniu nieuczciwej konkurencji (t.j. Dz. U. z</w:t>
      </w:r>
      <w:r w:rsidRPr="00CB6778">
        <w:rPr>
          <w:sz w:val="22"/>
          <w:szCs w:val="22"/>
        </w:rPr>
        <w:t xml:space="preserve"> 2022 r. poz. 1233.</w:t>
      </w:r>
      <w:r w:rsidRPr="00CB6778">
        <w:rPr>
          <w:rFonts w:eastAsia="SimSun"/>
          <w:sz w:val="22"/>
          <w:szCs w:val="22"/>
          <w:lang w:eastAsia="hi-IN" w:bidi="hi-IN"/>
        </w:rPr>
        <w:t>z późn. zm.).</w:t>
      </w:r>
    </w:p>
    <w:p w14:paraId="7A05FFF4" w14:textId="77777777" w:rsidR="00D51DB9" w:rsidRPr="00CB6778" w:rsidRDefault="00D51DB9" w:rsidP="00CB6778">
      <w:pPr>
        <w:pStyle w:val="Akapitzlist"/>
        <w:numPr>
          <w:ilvl w:val="0"/>
          <w:numId w:val="56"/>
        </w:numPr>
        <w:tabs>
          <w:tab w:val="clear" w:pos="2340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Wykonawca nie ma prawa dokonywać przelewu wierzytelności przysługującej mu z tytułu niniejszej umowy, ani dokonywania jakichkolwiek czynności prawnych przenoszących prawa wynikające z umowy na osoby trzecie, bez pisemnej zgody Zamawiającego oraz spełnienia warunków wynikających z powszechnie obowiązujących przepisów.</w:t>
      </w:r>
    </w:p>
    <w:p w14:paraId="170B5A10" w14:textId="53393258" w:rsidR="00D51DB9" w:rsidRPr="00CB6778" w:rsidRDefault="00D51DB9" w:rsidP="00CB6778">
      <w:pPr>
        <w:pStyle w:val="Akapitzlist"/>
        <w:numPr>
          <w:ilvl w:val="0"/>
          <w:numId w:val="56"/>
        </w:numPr>
        <w:tabs>
          <w:tab w:val="clear" w:pos="2340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Wykonawca jest zobowiązany do niezwłocznego, pisemnego poinformowania Zamawiającego, że przedmiot Umowy wykonywany będzie przez:</w:t>
      </w:r>
    </w:p>
    <w:p w14:paraId="298AE25E" w14:textId="77777777" w:rsidR="00D51DB9" w:rsidRPr="00CB6778" w:rsidRDefault="00D51DB9" w:rsidP="00CB6778">
      <w:pPr>
        <w:pStyle w:val="Akapitzlist"/>
        <w:numPr>
          <w:ilvl w:val="0"/>
          <w:numId w:val="59"/>
        </w:numPr>
        <w:autoSpaceDN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obywateli rosyjskich lub osoby fizyczne lub prawne, podmioty lub organy z siedzibą w</w:t>
      </w:r>
      <w:r w:rsidRPr="00CB6778">
        <w:rPr>
          <w:sz w:val="22"/>
          <w:szCs w:val="22"/>
        </w:rPr>
        <w:br/>
        <w:t>Rosji;</w:t>
      </w:r>
    </w:p>
    <w:p w14:paraId="501AFFB9" w14:textId="77777777" w:rsidR="00D51DB9" w:rsidRPr="00CB6778" w:rsidRDefault="00D51DB9" w:rsidP="00CB6778">
      <w:pPr>
        <w:pStyle w:val="Akapitzlist"/>
        <w:numPr>
          <w:ilvl w:val="0"/>
          <w:numId w:val="59"/>
        </w:numPr>
        <w:autoSpaceDN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osoby prawne, podmioty lub organy, do których prawa własności bezpośrednio lub</w:t>
      </w:r>
      <w:r w:rsidRPr="00CB6778">
        <w:rPr>
          <w:sz w:val="22"/>
          <w:szCs w:val="22"/>
        </w:rPr>
        <w:br/>
        <w:t>pośrednio w ponad 50 % należą do podmiotu, o którym mowa w lit. a) niniejszego ustępu; lub</w:t>
      </w:r>
    </w:p>
    <w:p w14:paraId="4D8B5C46" w14:textId="345C978C" w:rsidR="00D51DB9" w:rsidRPr="00CB6778" w:rsidRDefault="00D51DB9" w:rsidP="00CB6778">
      <w:pPr>
        <w:pStyle w:val="Akapitzlist"/>
        <w:numPr>
          <w:ilvl w:val="0"/>
          <w:numId w:val="59"/>
        </w:numPr>
        <w:autoSpaceDN w:val="0"/>
        <w:spacing w:line="276" w:lineRule="auto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osoby fizyczne lub prawne, podmioty lub organy działające w imieniu lub pod</w:t>
      </w:r>
      <w:r w:rsidRPr="00CB6778">
        <w:rPr>
          <w:sz w:val="22"/>
          <w:szCs w:val="22"/>
        </w:rPr>
        <w:br/>
        <w:t>kierunkiem podmiotu, o którym mowa w lit. a) lub b) niniejszego ustępu.</w:t>
      </w:r>
    </w:p>
    <w:p w14:paraId="2AB03691" w14:textId="77777777" w:rsidR="00D51DB9" w:rsidRPr="00CB6778" w:rsidRDefault="00D51DB9" w:rsidP="00CB6778">
      <w:pPr>
        <w:pStyle w:val="Akapitzlist"/>
        <w:numPr>
          <w:ilvl w:val="0"/>
          <w:numId w:val="56"/>
        </w:numPr>
        <w:tabs>
          <w:tab w:val="clear" w:pos="2340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W sprawach nieuregulowanych Umową zastosowanie mają w szczególności przepisy</w:t>
      </w:r>
      <w:r w:rsidRPr="00CB6778">
        <w:rPr>
          <w:rStyle w:val="Nagwek1Znak"/>
          <w:sz w:val="22"/>
          <w:szCs w:val="22"/>
        </w:rPr>
        <w:t xml:space="preserve"> </w:t>
      </w:r>
      <w:r w:rsidRPr="00CB6778">
        <w:rPr>
          <w:rStyle w:val="fontstyle01"/>
          <w:rFonts w:ascii="Times New Roman" w:hAnsi="Times New Roman"/>
        </w:rPr>
        <w:t>ustawy</w:t>
      </w:r>
      <w:r w:rsidRPr="00CB6778">
        <w:rPr>
          <w:sz w:val="22"/>
          <w:szCs w:val="22"/>
        </w:rPr>
        <w:br/>
      </w:r>
      <w:r w:rsidRPr="00CB6778">
        <w:rPr>
          <w:rStyle w:val="fontstyle01"/>
          <w:rFonts w:ascii="Times New Roman" w:hAnsi="Times New Roman"/>
        </w:rPr>
        <w:t>z dnia 23 kwietnia 1964 r. Kodeks cywilny i ustawy z dnia 11 września 2019 r. Prawo zamówień publicznych</w:t>
      </w:r>
      <w:r w:rsidRPr="00CB6778">
        <w:rPr>
          <w:sz w:val="22"/>
          <w:szCs w:val="22"/>
        </w:rPr>
        <w:t>.</w:t>
      </w:r>
    </w:p>
    <w:p w14:paraId="107C621D" w14:textId="77777777" w:rsidR="00D51DB9" w:rsidRPr="00CB6778" w:rsidRDefault="00D51DB9" w:rsidP="00CB6778">
      <w:pPr>
        <w:pStyle w:val="Akapitzlist"/>
        <w:numPr>
          <w:ilvl w:val="0"/>
          <w:numId w:val="56"/>
        </w:numPr>
        <w:tabs>
          <w:tab w:val="clear" w:pos="2340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>Ewentualne spory mogące wyniknąć na tle wykonania Umowy rozstrzygać będzie sąd powszechny właściwy miejscowo dla Zamawiającego.</w:t>
      </w:r>
    </w:p>
    <w:p w14:paraId="22E854F8" w14:textId="77777777" w:rsidR="00D51DB9" w:rsidRPr="00CB6778" w:rsidRDefault="00D51DB9" w:rsidP="00CB6778">
      <w:pPr>
        <w:pStyle w:val="Akapitzlist"/>
        <w:numPr>
          <w:ilvl w:val="0"/>
          <w:numId w:val="56"/>
        </w:numPr>
        <w:tabs>
          <w:tab w:val="clear" w:pos="2340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</w:rPr>
        <w:t xml:space="preserve">Załączniki wymienione w Umowie stanowią jej integralną część. </w:t>
      </w:r>
    </w:p>
    <w:p w14:paraId="58B5B5FC" w14:textId="77777777" w:rsidR="00D51DB9" w:rsidRPr="00CB6778" w:rsidRDefault="00D51DB9" w:rsidP="00CB6778">
      <w:pPr>
        <w:pStyle w:val="Akapitzlist"/>
        <w:numPr>
          <w:ilvl w:val="0"/>
          <w:numId w:val="56"/>
        </w:numPr>
        <w:tabs>
          <w:tab w:val="clear" w:pos="2340"/>
        </w:tabs>
        <w:suppressAutoHyphens w:val="0"/>
        <w:spacing w:line="276" w:lineRule="auto"/>
        <w:ind w:left="284" w:hanging="284"/>
        <w:jc w:val="both"/>
        <w:rPr>
          <w:rStyle w:val="fontstyle01"/>
          <w:rFonts w:ascii="Times New Roman" w:hAnsi="Times New Roman"/>
          <w:color w:val="auto"/>
        </w:rPr>
      </w:pPr>
      <w:r w:rsidRPr="00CB6778">
        <w:rPr>
          <w:rStyle w:val="fontstyle01"/>
          <w:rFonts w:ascii="Times New Roman" w:hAnsi="Times New Roman"/>
        </w:rPr>
        <w:t>Strony oświadczają, ze w przypadku, gdy którekolwiek z postanowień Umowy, z mocy prawa lub</w:t>
      </w:r>
      <w:r w:rsidRPr="00CB6778">
        <w:rPr>
          <w:sz w:val="22"/>
          <w:szCs w:val="22"/>
        </w:rPr>
        <w:t xml:space="preserve"> </w:t>
      </w:r>
      <w:r w:rsidRPr="00CB6778">
        <w:rPr>
          <w:rStyle w:val="fontstyle01"/>
          <w:rFonts w:ascii="Times New Roman" w:hAnsi="Times New Roman"/>
        </w:rPr>
        <w:t>ostatecznego albo prawomocnego orzeczenia jakiegokolwiek organu administracyjnego lub sądu, zostaną</w:t>
      </w:r>
      <w:r w:rsidRPr="00CB6778">
        <w:rPr>
          <w:sz w:val="22"/>
          <w:szCs w:val="22"/>
        </w:rPr>
        <w:t xml:space="preserve"> </w:t>
      </w:r>
      <w:r w:rsidRPr="00CB6778">
        <w:rPr>
          <w:rStyle w:val="fontstyle01"/>
          <w:rFonts w:ascii="Times New Roman" w:hAnsi="Times New Roman"/>
        </w:rPr>
        <w:t>uznane za nieważne lub nieskuteczne, pozostałe postanowienia Umowy zachowują pełną moc</w:t>
      </w:r>
      <w:r w:rsidRPr="00CB6778">
        <w:rPr>
          <w:sz w:val="22"/>
          <w:szCs w:val="22"/>
        </w:rPr>
        <w:t xml:space="preserve"> </w:t>
      </w:r>
      <w:r w:rsidRPr="00CB6778">
        <w:rPr>
          <w:rStyle w:val="fontstyle01"/>
          <w:rFonts w:ascii="Times New Roman" w:hAnsi="Times New Roman"/>
        </w:rPr>
        <w:t xml:space="preserve">i skuteczność. </w:t>
      </w:r>
    </w:p>
    <w:p w14:paraId="7C63FD12" w14:textId="7540F9A2" w:rsidR="00D51DB9" w:rsidRPr="00CB6778" w:rsidRDefault="00D51DB9" w:rsidP="00CB6778">
      <w:pPr>
        <w:pStyle w:val="Akapitzlist"/>
        <w:numPr>
          <w:ilvl w:val="0"/>
          <w:numId w:val="56"/>
        </w:numPr>
        <w:tabs>
          <w:tab w:val="clear" w:pos="2340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CB6778">
        <w:rPr>
          <w:sz w:val="22"/>
          <w:szCs w:val="22"/>
          <w:lang w:eastAsia="ar-SA"/>
        </w:rPr>
        <w:t>Umowę sporządzono w trzech jednobrzmiących egzemplarzach, dwa dla Zamawiającego, jeden dla Wykonawcy.</w:t>
      </w:r>
    </w:p>
    <w:p w14:paraId="4CE4D147" w14:textId="77777777" w:rsidR="00D51DB9" w:rsidRPr="00CB6778" w:rsidRDefault="00D51DB9" w:rsidP="00CB6778">
      <w:pPr>
        <w:pStyle w:val="Akapitzlist"/>
        <w:suppressAutoHyphens w:val="0"/>
        <w:spacing w:line="276" w:lineRule="auto"/>
        <w:ind w:left="284"/>
        <w:jc w:val="both"/>
        <w:rPr>
          <w:sz w:val="22"/>
          <w:szCs w:val="22"/>
        </w:rPr>
      </w:pPr>
    </w:p>
    <w:p w14:paraId="358EB818" w14:textId="2667538C" w:rsidR="00D51DB9" w:rsidRPr="00CB6778" w:rsidRDefault="00D51DB9" w:rsidP="00CB6778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CB6778">
        <w:rPr>
          <w:b/>
          <w:sz w:val="22"/>
          <w:szCs w:val="22"/>
          <w:lang w:eastAsia="pl-PL"/>
        </w:rPr>
        <w:t xml:space="preserve">§ </w:t>
      </w:r>
      <w:r w:rsidRPr="00CB6778">
        <w:rPr>
          <w:b/>
          <w:sz w:val="22"/>
          <w:szCs w:val="22"/>
        </w:rPr>
        <w:t>11. Ochrona danych osobowych</w:t>
      </w:r>
    </w:p>
    <w:p w14:paraId="3F393ECB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Zgodnie z art. 13 ust 1.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122AD5EE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[Administrator Danych]</w:t>
      </w:r>
      <w:r w:rsidRPr="00CB6778">
        <w:rPr>
          <w:sz w:val="22"/>
          <w:szCs w:val="22"/>
        </w:rPr>
        <w:t> Administratorem danych osobowych zawartych w ofercie oraz we wszelkich innych dokumentach składanych przez Wykonawcę w postępowaniu o udzielenie niniejszego zamówienia publicznego jest SPZOZ Szpital Powiatowy w Kętrzynie przy ul. Marii Skłodowskiej-Curie 2, 11-400 Kętrzyn, tel.: 89 751 25 02, zwana dalej Administratorem;</w:t>
      </w:r>
    </w:p>
    <w:p w14:paraId="105DB952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[Inspektor Ochrony Danych]</w:t>
      </w:r>
      <w:r w:rsidRPr="00CB6778">
        <w:rPr>
          <w:sz w:val="22"/>
          <w:szCs w:val="22"/>
        </w:rPr>
        <w:t xml:space="preserve"> administrator wyznaczył inspektora ochrony danych osobowych, z którym można kontaktować się we wszystkich sprawach dotyczących przetwarzania danych osobowych. Dane do kontaktu z inspektorem: </w:t>
      </w:r>
      <w:hyperlink r:id="rId9" w:history="1">
        <w:r w:rsidRPr="00CB6778">
          <w:rPr>
            <w:rStyle w:val="Hipercze"/>
            <w:sz w:val="22"/>
            <w:szCs w:val="22"/>
          </w:rPr>
          <w:t>iod@szpital-ketrzyn.pl</w:t>
        </w:r>
      </w:hyperlink>
      <w:r w:rsidRPr="00CB6778">
        <w:rPr>
          <w:sz w:val="22"/>
          <w:szCs w:val="22"/>
        </w:rPr>
        <w:t xml:space="preserve">  lub adres korespondencyjny: SPZOZ Szpital Powiatowy w Kętrzynie przy ul. Marii Skłodowskiej-Curie 2, 11-400 Kętrzyn z dopiskiem „Inspektor ochrony danych”.</w:t>
      </w:r>
    </w:p>
    <w:p w14:paraId="769B388E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lastRenderedPageBreak/>
        <w:t>[Cele i podstawy prawne przetwarzania danych]</w:t>
      </w:r>
      <w:r w:rsidRPr="00CB6778">
        <w:rPr>
          <w:sz w:val="22"/>
          <w:szCs w:val="22"/>
        </w:rPr>
        <w:t> dane osobowe przetwarzane będą w celu związanym z postępowaniem o udzielenie zamówienia publicznego  prowadzonym w trybie ustawy Prawo zamówień publicznych na podstawie:</w:t>
      </w:r>
    </w:p>
    <w:p w14:paraId="3BD5A183" w14:textId="77777777" w:rsidR="00D51DB9" w:rsidRPr="00CB6778" w:rsidRDefault="00D51DB9" w:rsidP="00CB6778">
      <w:pPr>
        <w:numPr>
          <w:ilvl w:val="0"/>
          <w:numId w:val="60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 xml:space="preserve">art. 6 ust. 1 lit. c) RODO (obowiązki prawne ciążące na administratorze np. co do przechowywania dokumentacji), </w:t>
      </w:r>
    </w:p>
    <w:p w14:paraId="0DA1F73C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Administrator przetwarza dane w oparciu o następujące podstawy prawne:</w:t>
      </w:r>
    </w:p>
    <w:p w14:paraId="199667B4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- ustawa z dnia 29 stycznia 2004 r. Prawo zamówień publicznych (dalej. Pzp),</w:t>
      </w:r>
    </w:p>
    <w:p w14:paraId="3A1532FE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- ustawa o narodowym zasobie archiwalnym i archiwach,</w:t>
      </w:r>
    </w:p>
    <w:p w14:paraId="5A520281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sz w:val="22"/>
          <w:szCs w:val="22"/>
        </w:rPr>
        <w:t>- rozporządzenie Ministra Rozwoju z dnia 26 lipca 2016 r. w sprawie rodzajów dokumentów, jakich może żądać zamawiający od wykonawcy w postępowaniu o udzielenie zamówienia.</w:t>
      </w:r>
    </w:p>
    <w:p w14:paraId="1736EC9A" w14:textId="77777777" w:rsidR="00D51DB9" w:rsidRPr="00CB6778" w:rsidRDefault="00D51DB9" w:rsidP="00CB6778">
      <w:pPr>
        <w:numPr>
          <w:ilvl w:val="0"/>
          <w:numId w:val="60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>art. 6 ust.1 lit. f) RODO (prawnie uzasadnione interesy Administratora polegające na umożliwieniu kontaktu w sprawie złożonej w tym postępowaniu oferty),</w:t>
      </w:r>
    </w:p>
    <w:p w14:paraId="311F8C57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[Odbiorcy danych]</w:t>
      </w:r>
      <w:r w:rsidRPr="00CB6778">
        <w:rPr>
          <w:sz w:val="22"/>
          <w:szCs w:val="22"/>
        </w:rPr>
        <w:t> odbiorcami ww. danych osobowych będą podmioty, którym udostępniona zostanie dokumentacja postępowania w oparciu o art. 8 oraz art. 96 ust. 3 ustawy Pzp, podmioty uprawnione na podstawie odrębnych przepisów np. do prowadzenia kontroli, jak również zainteresowani w oparciu o przepisy o dostępie do informacji publicznej; ponadto odbiorcami danych mogą być również podmioty dostarczające lub utrzymujące infrastrukturę IT Administratora, podmioty i osoby świadczące usługi prawne, brokerskie, firmy archiwizujące dokumenty; wymienione podmioty zostały / zostaną zobowiązane do zachowania poufności w stosunku do powierzonych im danych osobowych.</w:t>
      </w:r>
    </w:p>
    <w:p w14:paraId="2257A885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[Czas przetwarzania danych]</w:t>
      </w:r>
      <w:r w:rsidRPr="00CB6778">
        <w:rPr>
          <w:sz w:val="22"/>
          <w:szCs w:val="22"/>
        </w:rPr>
        <w:t> okres przechowywania danych osobowych przetwarzanych w związku z postępowaniem o udzielenie zamówienia publicznego jest następujący:</w:t>
      </w:r>
    </w:p>
    <w:p w14:paraId="17E8B1AA" w14:textId="77777777" w:rsidR="00D51DB9" w:rsidRPr="00CB6778" w:rsidRDefault="00D51DB9" w:rsidP="00CB6778">
      <w:pPr>
        <w:numPr>
          <w:ilvl w:val="0"/>
          <w:numId w:val="63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>w odniesieniu do podmiotu, którego oferta została wybrana, Administrator jest uprawniony przechowywać dokumentację przez okres realizacji umowy zawartej z wykonawcą, a następnie okres archiwizacji wynikający z procedur obowiązujących w organizacji Administratora,</w:t>
      </w:r>
    </w:p>
    <w:p w14:paraId="54F474D6" w14:textId="77777777" w:rsidR="00D51DB9" w:rsidRPr="00CB6778" w:rsidRDefault="00D51DB9" w:rsidP="00CB6778">
      <w:pPr>
        <w:numPr>
          <w:ilvl w:val="0"/>
          <w:numId w:val="63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>w odniesieniu do podmiotów, których oferty nie zostały wybrane, dane osobowe będą przechowywane zgodnie z procedurami obowiązującymi w organizacji Administratora przez okres 5 lat od dnia zakończenia postępowania o udzielenie zamówienia.</w:t>
      </w:r>
    </w:p>
    <w:p w14:paraId="41332AC8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[Konieczność podania danych]</w:t>
      </w:r>
      <w:r w:rsidRPr="00CB6778">
        <w:rPr>
          <w:sz w:val="22"/>
          <w:szCs w:val="22"/>
        </w:rPr>
        <w:t> podanie danych jest niezbędne do wzięcia udziału w postępowaniu - ich niepodanie skutkować może uznaniem oferty za nieważną, może uniemożliwić dokonanie oceny spełniania warunków udziału w postępowaniu oraz zdolności wykonawcy do należytego wykonania zamówienia, co spowoduje wykluczenie wykonawcy z postępowania lub odrzucenie jego oferty;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wykonawczych, związanym z udziałem w postępowaniu o udzielenie zamówienia publicznego; konsekwencje niepodania określonych danych wynikają z ustawy Pzp; </w:t>
      </w:r>
    </w:p>
    <w:p w14:paraId="62FD09DB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[Brak profilowania]</w:t>
      </w:r>
      <w:r w:rsidRPr="00CB6778">
        <w:rPr>
          <w:sz w:val="22"/>
          <w:szCs w:val="22"/>
        </w:rPr>
        <w:t> w odniesieniu do danych osobowych ww. osób decyzje nie będą podejmowane w sposób zautomatyzowany, adekwatnie do art. 22 RODO;</w:t>
      </w:r>
    </w:p>
    <w:p w14:paraId="206FF02D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[Prawa osób, których dane dotyczą]</w:t>
      </w:r>
      <w:r w:rsidRPr="00CB6778">
        <w:rPr>
          <w:sz w:val="22"/>
          <w:szCs w:val="22"/>
        </w:rPr>
        <w:t> każda osoba fizyczna, której dane osobowe przekazano Zamawiającemu w ofercie i/lub innych dokumentach składanych przez wykonawcę w postępowaniu o udzielenie niniejszego zamówienia publicznego posiada (jeśli przepisy odrębne nie wyłączają możliwości skorzystania z wymienionych praw):</w:t>
      </w:r>
    </w:p>
    <w:p w14:paraId="015DAB1E" w14:textId="77777777" w:rsidR="00D51DB9" w:rsidRPr="00CB6778" w:rsidRDefault="00D51DB9" w:rsidP="00CB6778">
      <w:pPr>
        <w:numPr>
          <w:ilvl w:val="0"/>
          <w:numId w:val="6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>na podstawie art. 15 RODO prawo dostępu do tych danych osobowych,</w:t>
      </w:r>
    </w:p>
    <w:p w14:paraId="017A5D4B" w14:textId="77777777" w:rsidR="00D51DB9" w:rsidRPr="00CB6778" w:rsidRDefault="00D51DB9" w:rsidP="00CB6778">
      <w:pPr>
        <w:numPr>
          <w:ilvl w:val="0"/>
          <w:numId w:val="6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 xml:space="preserve">na podstawie art. 16 RODO prawo do sprostowania tych danych osobowych, </w:t>
      </w:r>
      <w:hyperlink r:id="rId10" w:anchor="_ftnref1" w:history="1">
        <w:r w:rsidRPr="00CB6778">
          <w:rPr>
            <w:rStyle w:val="Hipercze"/>
            <w:i/>
            <w:iCs/>
            <w:sz w:val="22"/>
            <w:szCs w:val="22"/>
          </w:rPr>
          <w:t>[1]</w:t>
        </w:r>
      </w:hyperlink>
    </w:p>
    <w:p w14:paraId="4E59ACFC" w14:textId="77777777" w:rsidR="00D51DB9" w:rsidRPr="00CB6778" w:rsidRDefault="00D51DB9" w:rsidP="00CB6778">
      <w:pPr>
        <w:numPr>
          <w:ilvl w:val="0"/>
          <w:numId w:val="6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>na podstawie art. 17 RODO prawo do usunięcia danych – wyłącznie gdy zachodzą przesłanki zawarte w treści art. 17 ust. 1 RODO,</w:t>
      </w:r>
    </w:p>
    <w:p w14:paraId="614E215D" w14:textId="77777777" w:rsidR="00D51DB9" w:rsidRPr="00CB6778" w:rsidRDefault="00D51DB9" w:rsidP="00CB6778">
      <w:pPr>
        <w:numPr>
          <w:ilvl w:val="0"/>
          <w:numId w:val="6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</w:t>
      </w:r>
      <w:hyperlink r:id="rId11" w:anchor="_ftnref2" w:history="1">
        <w:r w:rsidRPr="00CB6778">
          <w:rPr>
            <w:rStyle w:val="Hipercze"/>
            <w:i/>
            <w:iCs/>
            <w:sz w:val="22"/>
            <w:szCs w:val="22"/>
          </w:rPr>
          <w:t>[2]</w:t>
        </w:r>
      </w:hyperlink>
      <w:r w:rsidRPr="00CB6778">
        <w:rPr>
          <w:sz w:val="22"/>
          <w:szCs w:val="22"/>
        </w:rPr>
        <w:t> </w:t>
      </w:r>
    </w:p>
    <w:p w14:paraId="0D62C7E7" w14:textId="77777777" w:rsidR="00D51DB9" w:rsidRPr="00CB6778" w:rsidRDefault="00D51DB9" w:rsidP="00CB6778">
      <w:pPr>
        <w:numPr>
          <w:ilvl w:val="0"/>
          <w:numId w:val="62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lastRenderedPageBreak/>
        <w:t>na podstawie art. 21 RODO prawo do sprzeciwu wobec przetwarzania danych osobowych - wyłącznie gdy zachodzą przesłanki zawarte w treści art. 21 RODO;</w:t>
      </w:r>
    </w:p>
    <w:p w14:paraId="219B979A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[Prawo do skargi]</w:t>
      </w:r>
      <w:r w:rsidRPr="00CB6778">
        <w:rPr>
          <w:sz w:val="22"/>
          <w:szCs w:val="22"/>
        </w:rPr>
        <w:t> osobie, której dane dotyczą przysługuje prawo do wniesienia skargi do Prezesa Urzędu Ochrony Danych Osobowych, gdy osoba ta uzna, że przetwarzanie jej danych osobowych narusza przepisy RODO;</w:t>
      </w:r>
    </w:p>
    <w:p w14:paraId="6913A8A3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[Prawa, które nie przysługują]</w:t>
      </w:r>
      <w:r w:rsidRPr="00CB6778">
        <w:rPr>
          <w:sz w:val="22"/>
          <w:szCs w:val="22"/>
        </w:rPr>
        <w:t> osobie, której dane dotyczą nie przysługuje:</w:t>
      </w:r>
    </w:p>
    <w:p w14:paraId="3239702C" w14:textId="77777777" w:rsidR="00D51DB9" w:rsidRPr="00CB6778" w:rsidRDefault="00D51DB9" w:rsidP="00CB6778">
      <w:pPr>
        <w:numPr>
          <w:ilvl w:val="0"/>
          <w:numId w:val="61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>w związku z art. 17 ust. 3 lit. b, d lub e RODO prawo do usunięcia danych osobowych;</w:t>
      </w:r>
    </w:p>
    <w:p w14:paraId="60912498" w14:textId="77777777" w:rsidR="00D51DB9" w:rsidRPr="00CB6778" w:rsidRDefault="00D51DB9" w:rsidP="00CB6778">
      <w:pPr>
        <w:numPr>
          <w:ilvl w:val="0"/>
          <w:numId w:val="61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>prawo do przenoszenia danych osobowych, o którym mowa w art. 20 RODO;</w:t>
      </w:r>
    </w:p>
    <w:p w14:paraId="195B3080" w14:textId="299AA88D" w:rsidR="00D51DB9" w:rsidRPr="00CB6778" w:rsidRDefault="00D51DB9" w:rsidP="00CB6778">
      <w:pPr>
        <w:numPr>
          <w:ilvl w:val="0"/>
          <w:numId w:val="61"/>
        </w:numPr>
        <w:autoSpaceDN w:val="0"/>
        <w:spacing w:line="276" w:lineRule="auto"/>
        <w:contextualSpacing/>
        <w:jc w:val="both"/>
        <w:textAlignment w:val="baseline"/>
        <w:rPr>
          <w:sz w:val="22"/>
          <w:szCs w:val="22"/>
        </w:rPr>
      </w:pPr>
      <w:r w:rsidRPr="00CB6778">
        <w:rPr>
          <w:sz w:val="22"/>
          <w:szCs w:val="22"/>
        </w:rPr>
        <w:t>na podstawie art. 21 RODO prawo sprzeciwu, wobec przetwarzania danych osobowych, jeśli podstawą prawną przetwarzania danych osobowych jest art. 6 ust. 1 lit. c RODO;</w:t>
      </w:r>
    </w:p>
    <w:p w14:paraId="5A605439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[Brak przekazywania danych poza obszar EOG</w:t>
      </w:r>
      <w:r w:rsidRPr="00CB6778">
        <w:rPr>
          <w:sz w:val="22"/>
          <w:szCs w:val="22"/>
        </w:rPr>
        <w:t>] nie przewiduje się przekazywania Pani/Pana danych osobowych poza obszar Europejskiego Obszaru Gospodarczego.</w:t>
      </w:r>
    </w:p>
    <w:p w14:paraId="75A89AC1" w14:textId="77777777" w:rsidR="00D51DB9" w:rsidRPr="00CB6778" w:rsidRDefault="00D51DB9" w:rsidP="00CB6778">
      <w:pPr>
        <w:spacing w:line="276" w:lineRule="auto"/>
        <w:contextualSpacing/>
        <w:jc w:val="both"/>
        <w:rPr>
          <w:sz w:val="22"/>
          <w:szCs w:val="22"/>
        </w:rPr>
      </w:pPr>
      <w:r w:rsidRPr="00CB6778">
        <w:rPr>
          <w:b/>
          <w:bCs/>
          <w:sz w:val="22"/>
          <w:szCs w:val="22"/>
        </w:rPr>
        <w:t>[Źródło danych]</w:t>
      </w:r>
      <w:r w:rsidRPr="00CB6778">
        <w:rPr>
          <w:sz w:val="22"/>
          <w:szCs w:val="22"/>
        </w:rPr>
        <w:t> źródłem pochodzenia danych są wszelkie dokumenty składane przez wykonawcę w postępowaniu o udzielenie niniejszego zamówienia publicznego.</w:t>
      </w:r>
      <w:bookmarkStart w:id="1" w:name="_ftn1"/>
      <w:bookmarkStart w:id="2" w:name="_Hlk86294025"/>
      <w:bookmarkEnd w:id="1"/>
    </w:p>
    <w:p w14:paraId="06198B92" w14:textId="77899F13" w:rsidR="00D51DB9" w:rsidRPr="00CB6778" w:rsidRDefault="00000000" w:rsidP="00CB6778">
      <w:pPr>
        <w:spacing w:line="276" w:lineRule="auto"/>
        <w:contextualSpacing/>
        <w:jc w:val="both"/>
      </w:pPr>
      <w:hyperlink r:id="rId12" w:anchor="_ftnref1" w:history="1">
        <w:r w:rsidR="00D51DB9" w:rsidRPr="00CB6778">
          <w:rPr>
            <w:rStyle w:val="Hipercze"/>
            <w:i/>
            <w:iCs/>
          </w:rPr>
          <w:t>[1]</w:t>
        </w:r>
      </w:hyperlink>
      <w:bookmarkEnd w:id="2"/>
      <w:r w:rsidR="00D51DB9" w:rsidRPr="00CB6778">
        <w:t> </w:t>
      </w:r>
      <w:r w:rsidR="00D51DB9" w:rsidRPr="00CB6778">
        <w:rPr>
          <w:i/>
          <w:iCs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bookmarkStart w:id="3" w:name="_ftn2"/>
    <w:bookmarkStart w:id="4" w:name="_Hlk86294046"/>
    <w:bookmarkEnd w:id="3"/>
    <w:p w14:paraId="1D0C0EDF" w14:textId="77777777" w:rsidR="00D51DB9" w:rsidRPr="00CB6778" w:rsidRDefault="00D51DB9" w:rsidP="00CB6778">
      <w:pPr>
        <w:spacing w:line="276" w:lineRule="auto"/>
        <w:contextualSpacing/>
        <w:jc w:val="both"/>
      </w:pPr>
      <w:r w:rsidRPr="00CB6778">
        <w:fldChar w:fldCharType="begin"/>
      </w:r>
      <w:r w:rsidRPr="00CB6778">
        <w:instrText xml:space="preserve"> HYPERLINK "http://www.rcb.bip-e.pl/rcb/zamowienia-publiczne/8361,Klauzula-informacyjna-dotyczaca-danych-osobowych-uczestnikow-postepowan-o-zamowi.html" \l "_ftnref2" </w:instrText>
      </w:r>
      <w:r w:rsidRPr="00CB6778">
        <w:fldChar w:fldCharType="separate"/>
      </w:r>
      <w:r w:rsidRPr="00CB6778">
        <w:rPr>
          <w:rStyle w:val="Hipercze"/>
          <w:i/>
          <w:iCs/>
        </w:rPr>
        <w:t>[2]</w:t>
      </w:r>
      <w:r w:rsidRPr="00CB6778">
        <w:fldChar w:fldCharType="end"/>
      </w:r>
      <w:r w:rsidRPr="00CB6778">
        <w:t> </w:t>
      </w:r>
      <w:bookmarkEnd w:id="4"/>
      <w:r w:rsidRPr="00CB6778">
        <w:rPr>
          <w:i/>
          <w:iCs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0EDA2883" w14:textId="77777777" w:rsidR="00B1491B" w:rsidRPr="00CB6778" w:rsidRDefault="00B1491B" w:rsidP="00CB6778">
      <w:pPr>
        <w:tabs>
          <w:tab w:val="left" w:pos="720"/>
        </w:tabs>
        <w:spacing w:line="276" w:lineRule="auto"/>
        <w:ind w:right="40"/>
        <w:rPr>
          <w:i/>
          <w:sz w:val="22"/>
          <w:szCs w:val="22"/>
        </w:rPr>
      </w:pPr>
    </w:p>
    <w:p w14:paraId="7272DFEC" w14:textId="77777777" w:rsidR="00C80823" w:rsidRPr="00CB6778" w:rsidRDefault="00C80823" w:rsidP="00CB6778">
      <w:pPr>
        <w:widowControl w:val="0"/>
        <w:spacing w:line="276" w:lineRule="auto"/>
        <w:ind w:left="-218"/>
        <w:contextualSpacing/>
        <w:jc w:val="both"/>
        <w:rPr>
          <w:sz w:val="22"/>
          <w:szCs w:val="22"/>
        </w:rPr>
      </w:pPr>
    </w:p>
    <w:p w14:paraId="31FC5475" w14:textId="77777777" w:rsidR="00C80823" w:rsidRPr="00CB6778" w:rsidRDefault="00C80823" w:rsidP="00CB6778">
      <w:pPr>
        <w:widowControl w:val="0"/>
        <w:spacing w:line="276" w:lineRule="auto"/>
        <w:ind w:left="142"/>
        <w:contextualSpacing/>
        <w:jc w:val="both"/>
        <w:rPr>
          <w:sz w:val="22"/>
          <w:szCs w:val="22"/>
        </w:rPr>
      </w:pPr>
    </w:p>
    <w:p w14:paraId="48658B1B" w14:textId="77777777" w:rsidR="00D51DB9" w:rsidRPr="00CB6778" w:rsidRDefault="00D51DB9" w:rsidP="00CB6778">
      <w:pPr>
        <w:widowControl w:val="0"/>
        <w:spacing w:before="240" w:line="276" w:lineRule="auto"/>
        <w:rPr>
          <w:b/>
          <w:sz w:val="22"/>
          <w:szCs w:val="22"/>
          <w:lang w:eastAsia="pl-PL"/>
        </w:rPr>
      </w:pPr>
      <w:r w:rsidRPr="00CB6778">
        <w:rPr>
          <w:b/>
          <w:sz w:val="22"/>
          <w:szCs w:val="22"/>
          <w:lang w:eastAsia="pl-PL"/>
        </w:rPr>
        <w:t>Załączniki:</w:t>
      </w:r>
    </w:p>
    <w:p w14:paraId="7EE343E4" w14:textId="7DA3FA6F" w:rsidR="00D51DB9" w:rsidRPr="00CB6778" w:rsidRDefault="00D51DB9" w:rsidP="00CB6778">
      <w:pPr>
        <w:widowControl w:val="0"/>
        <w:spacing w:line="276" w:lineRule="auto"/>
        <w:rPr>
          <w:sz w:val="22"/>
          <w:szCs w:val="22"/>
        </w:rPr>
      </w:pPr>
      <w:r w:rsidRPr="00CB6778">
        <w:rPr>
          <w:sz w:val="22"/>
          <w:szCs w:val="22"/>
        </w:rPr>
        <w:t>1. Załącznik nr 1 - ………………</w:t>
      </w:r>
    </w:p>
    <w:p w14:paraId="6FB0718B" w14:textId="0A281626" w:rsidR="00D51DB9" w:rsidRPr="00CB6778" w:rsidRDefault="00D51DB9" w:rsidP="00CB6778">
      <w:pPr>
        <w:widowControl w:val="0"/>
        <w:spacing w:line="276" w:lineRule="auto"/>
        <w:rPr>
          <w:sz w:val="22"/>
          <w:szCs w:val="22"/>
        </w:rPr>
      </w:pPr>
      <w:r w:rsidRPr="00CB6778">
        <w:rPr>
          <w:sz w:val="22"/>
          <w:szCs w:val="22"/>
        </w:rPr>
        <w:t>2. Załącznik nr 2 - ………………</w:t>
      </w:r>
    </w:p>
    <w:p w14:paraId="71CDE5E6" w14:textId="77777777" w:rsidR="00D51DB9" w:rsidRPr="00CB6778" w:rsidRDefault="00D51DB9" w:rsidP="00CB6778">
      <w:pPr>
        <w:spacing w:line="276" w:lineRule="auto"/>
        <w:ind w:left="708"/>
        <w:rPr>
          <w:b/>
          <w:sz w:val="22"/>
          <w:szCs w:val="22"/>
        </w:rPr>
      </w:pPr>
    </w:p>
    <w:p w14:paraId="02F99308" w14:textId="77777777" w:rsidR="00D51DB9" w:rsidRPr="00CB6778" w:rsidRDefault="00D51DB9" w:rsidP="00CB6778">
      <w:pPr>
        <w:spacing w:line="276" w:lineRule="auto"/>
        <w:ind w:left="708"/>
        <w:rPr>
          <w:b/>
          <w:sz w:val="22"/>
          <w:szCs w:val="22"/>
        </w:rPr>
      </w:pPr>
    </w:p>
    <w:p w14:paraId="3B8A51BA" w14:textId="77777777" w:rsidR="00D51DB9" w:rsidRPr="00CB6778" w:rsidRDefault="00D51DB9" w:rsidP="00CB6778">
      <w:pPr>
        <w:spacing w:line="276" w:lineRule="auto"/>
        <w:ind w:left="708"/>
        <w:rPr>
          <w:b/>
          <w:sz w:val="22"/>
          <w:szCs w:val="22"/>
        </w:rPr>
      </w:pPr>
    </w:p>
    <w:p w14:paraId="446E32C6" w14:textId="77777777" w:rsidR="00D51DB9" w:rsidRPr="00CB6778" w:rsidRDefault="00D51DB9" w:rsidP="00CB6778">
      <w:pPr>
        <w:spacing w:line="276" w:lineRule="auto"/>
        <w:rPr>
          <w:sz w:val="22"/>
          <w:szCs w:val="22"/>
        </w:rPr>
      </w:pPr>
      <w:r w:rsidRPr="00CB6778">
        <w:rPr>
          <w:b/>
          <w:sz w:val="22"/>
          <w:szCs w:val="22"/>
        </w:rPr>
        <w:t xml:space="preserve">                 Zamawiający: </w:t>
      </w:r>
      <w:r w:rsidRPr="00CB6778">
        <w:rPr>
          <w:b/>
          <w:sz w:val="22"/>
          <w:szCs w:val="22"/>
        </w:rPr>
        <w:tab/>
      </w:r>
      <w:r w:rsidRPr="00CB6778">
        <w:rPr>
          <w:b/>
          <w:sz w:val="22"/>
          <w:szCs w:val="22"/>
        </w:rPr>
        <w:tab/>
      </w:r>
      <w:r w:rsidRPr="00CB6778">
        <w:rPr>
          <w:b/>
          <w:sz w:val="22"/>
          <w:szCs w:val="22"/>
        </w:rPr>
        <w:tab/>
      </w:r>
      <w:r w:rsidRPr="00CB6778">
        <w:rPr>
          <w:b/>
          <w:sz w:val="22"/>
          <w:szCs w:val="22"/>
        </w:rPr>
        <w:tab/>
      </w:r>
      <w:r w:rsidRPr="00CB6778">
        <w:rPr>
          <w:b/>
          <w:sz w:val="22"/>
          <w:szCs w:val="22"/>
        </w:rPr>
        <w:tab/>
        <w:t xml:space="preserve">         </w:t>
      </w:r>
      <w:r w:rsidRPr="00CB6778">
        <w:rPr>
          <w:b/>
          <w:sz w:val="22"/>
          <w:szCs w:val="22"/>
        </w:rPr>
        <w:tab/>
        <w:t xml:space="preserve">Wykonawca: </w:t>
      </w:r>
    </w:p>
    <w:p w14:paraId="093D7054" w14:textId="77777777" w:rsidR="00E40A47" w:rsidRPr="00CB6778" w:rsidRDefault="00E40A47" w:rsidP="00CB6778">
      <w:pPr>
        <w:widowControl w:val="0"/>
        <w:spacing w:line="276" w:lineRule="auto"/>
        <w:contextualSpacing/>
        <w:rPr>
          <w:sz w:val="22"/>
          <w:szCs w:val="22"/>
        </w:rPr>
      </w:pPr>
    </w:p>
    <w:p w14:paraId="7DE4A6A3" w14:textId="2E747DD7" w:rsidR="00D6653A" w:rsidRPr="00CB6778" w:rsidRDefault="00D6653A" w:rsidP="00CB6778">
      <w:pPr>
        <w:spacing w:line="276" w:lineRule="auto"/>
        <w:rPr>
          <w:sz w:val="22"/>
          <w:szCs w:val="22"/>
        </w:rPr>
      </w:pPr>
    </w:p>
    <w:sectPr w:rsidR="00D6653A" w:rsidRPr="00CB6778" w:rsidSect="0025504C">
      <w:headerReference w:type="default" r:id="rId13"/>
      <w:footerReference w:type="default" r:id="rId14"/>
      <w:pgSz w:w="11906" w:h="16838"/>
      <w:pgMar w:top="993" w:right="1132" w:bottom="787" w:left="1276" w:header="425" w:footer="730" w:gutter="0"/>
      <w:pgBorders w:offsetFrom="page">
        <w:top w:val="single" w:sz="4" w:space="20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53553" w14:textId="77777777" w:rsidR="00490388" w:rsidRDefault="00490388">
      <w:r>
        <w:separator/>
      </w:r>
    </w:p>
  </w:endnote>
  <w:endnote w:type="continuationSeparator" w:id="0">
    <w:p w14:paraId="5D56612C" w14:textId="77777777" w:rsidR="00490388" w:rsidRDefault="0049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Yu Gothic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panose1 w:val="00000000000000000000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Times New Roman"/>
    <w:charset w:val="EE"/>
    <w:family w:val="roman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5F2D" w14:textId="77777777" w:rsidR="00D6653A" w:rsidRDefault="00D6653A">
    <w:pPr>
      <w:pStyle w:val="Stopka"/>
      <w:jc w:val="center"/>
      <w:rPr>
        <w:rStyle w:val="Numerstrony"/>
        <w:rFonts w:ascii="Calibri" w:hAnsi="Calibri" w:cs="Calibri"/>
        <w:sz w:val="18"/>
        <w:szCs w:val="18"/>
      </w:rPr>
    </w:pPr>
  </w:p>
  <w:p w14:paraId="5B281DBC" w14:textId="77777777" w:rsidR="00D6653A" w:rsidRDefault="00D6653A">
    <w:pPr>
      <w:pStyle w:val="Stopka"/>
      <w:jc w:val="center"/>
      <w:rPr>
        <w:rStyle w:val="Numerstrony"/>
        <w:rFonts w:ascii="Calibri" w:hAnsi="Calibri" w:cs="Calibri"/>
        <w:sz w:val="18"/>
        <w:szCs w:val="18"/>
      </w:rPr>
    </w:pPr>
  </w:p>
  <w:p w14:paraId="2D098DB7" w14:textId="77777777" w:rsidR="00D6653A" w:rsidRDefault="001A05AA">
    <w:pPr>
      <w:pStyle w:val="Stopka"/>
      <w:jc w:val="center"/>
    </w:pP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>PAGE</w:instrText>
    </w:r>
    <w:r>
      <w:rPr>
        <w:rStyle w:val="Numerstrony"/>
        <w:sz w:val="18"/>
        <w:szCs w:val="18"/>
      </w:rPr>
      <w:fldChar w:fldCharType="separate"/>
    </w:r>
    <w:r w:rsidR="00C153D4">
      <w:rPr>
        <w:rStyle w:val="Numerstrony"/>
        <w:noProof/>
        <w:sz w:val="18"/>
        <w:szCs w:val="18"/>
      </w:rPr>
      <w:t>1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2E555" w14:textId="77777777" w:rsidR="00490388" w:rsidRDefault="00490388">
      <w:r>
        <w:separator/>
      </w:r>
    </w:p>
  </w:footnote>
  <w:footnote w:type="continuationSeparator" w:id="0">
    <w:p w14:paraId="12CB6691" w14:textId="77777777" w:rsidR="00490388" w:rsidRDefault="00490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840A2" w14:textId="77777777" w:rsidR="00D6653A" w:rsidRDefault="00D6653A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6D4971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A33D1"/>
    <w:multiLevelType w:val="hybridMultilevel"/>
    <w:tmpl w:val="215E8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71985"/>
    <w:multiLevelType w:val="multilevel"/>
    <w:tmpl w:val="657250A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66E22"/>
    <w:multiLevelType w:val="multilevel"/>
    <w:tmpl w:val="35B4ACDA"/>
    <w:lvl w:ilvl="0">
      <w:start w:val="1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52E5632"/>
    <w:multiLevelType w:val="multilevel"/>
    <w:tmpl w:val="A162D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81141"/>
    <w:multiLevelType w:val="multilevel"/>
    <w:tmpl w:val="5A6E87A2"/>
    <w:lvl w:ilvl="0">
      <w:start w:val="1"/>
      <w:numFmt w:val="lowerLetter"/>
      <w:lvlText w:val="%1)"/>
      <w:lvlJc w:val="left"/>
      <w:pPr>
        <w:ind w:left="786" w:hanging="360"/>
      </w:pPr>
      <w:rPr>
        <w:rFonts w:eastAsia="TimesNewRoman,Bold" w:cs="Times New Roman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A7D7E50"/>
    <w:multiLevelType w:val="multilevel"/>
    <w:tmpl w:val="24400FE6"/>
    <w:lvl w:ilvl="0">
      <w:start w:val="1"/>
      <w:numFmt w:val="decimal"/>
      <w:lvlText w:val="%1."/>
      <w:lvlJc w:val="left"/>
      <w:pPr>
        <w:ind w:left="359" w:hanging="360"/>
      </w:pPr>
    </w:lvl>
    <w:lvl w:ilvl="1">
      <w:start w:val="1"/>
      <w:numFmt w:val="lowerLetter"/>
      <w:lvlText w:val="%2."/>
      <w:lvlJc w:val="left"/>
      <w:pPr>
        <w:ind w:left="1079" w:hanging="360"/>
      </w:pPr>
    </w:lvl>
    <w:lvl w:ilvl="2">
      <w:start w:val="1"/>
      <w:numFmt w:val="lowerRoman"/>
      <w:lvlText w:val="%3."/>
      <w:lvlJc w:val="right"/>
      <w:pPr>
        <w:ind w:left="1799" w:hanging="180"/>
      </w:pPr>
    </w:lvl>
    <w:lvl w:ilvl="3">
      <w:start w:val="1"/>
      <w:numFmt w:val="decimal"/>
      <w:lvlText w:val="%4."/>
      <w:lvlJc w:val="left"/>
      <w:pPr>
        <w:ind w:left="2519" w:hanging="360"/>
      </w:pPr>
    </w:lvl>
    <w:lvl w:ilvl="4">
      <w:start w:val="1"/>
      <w:numFmt w:val="lowerLetter"/>
      <w:lvlText w:val="%5."/>
      <w:lvlJc w:val="left"/>
      <w:pPr>
        <w:ind w:left="3239" w:hanging="360"/>
      </w:pPr>
    </w:lvl>
    <w:lvl w:ilvl="5">
      <w:start w:val="1"/>
      <w:numFmt w:val="lowerRoman"/>
      <w:lvlText w:val="%6."/>
      <w:lvlJc w:val="right"/>
      <w:pPr>
        <w:ind w:left="3959" w:hanging="180"/>
      </w:pPr>
    </w:lvl>
    <w:lvl w:ilvl="6">
      <w:start w:val="1"/>
      <w:numFmt w:val="decimal"/>
      <w:lvlText w:val="%7."/>
      <w:lvlJc w:val="left"/>
      <w:pPr>
        <w:ind w:left="4679" w:hanging="360"/>
      </w:pPr>
    </w:lvl>
    <w:lvl w:ilvl="7">
      <w:start w:val="1"/>
      <w:numFmt w:val="lowerLetter"/>
      <w:lvlText w:val="%8."/>
      <w:lvlJc w:val="left"/>
      <w:pPr>
        <w:ind w:left="5399" w:hanging="360"/>
      </w:pPr>
    </w:lvl>
    <w:lvl w:ilvl="8">
      <w:start w:val="1"/>
      <w:numFmt w:val="lowerRoman"/>
      <w:lvlText w:val="%9."/>
      <w:lvlJc w:val="right"/>
      <w:pPr>
        <w:ind w:left="6119" w:hanging="180"/>
      </w:pPr>
    </w:lvl>
  </w:abstractNum>
  <w:abstractNum w:abstractNumId="7" w15:restartNumberingAfterBreak="0">
    <w:nsid w:val="0C9B383F"/>
    <w:multiLevelType w:val="multilevel"/>
    <w:tmpl w:val="FB5CC04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3D708F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E3932"/>
    <w:multiLevelType w:val="multilevel"/>
    <w:tmpl w:val="BEE61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C4B4E"/>
    <w:multiLevelType w:val="multilevel"/>
    <w:tmpl w:val="4404DE24"/>
    <w:lvl w:ilvl="0">
      <w:start w:val="1"/>
      <w:numFmt w:val="lowerLetter"/>
      <w:lvlText w:val="%1)"/>
      <w:lvlJc w:val="left"/>
      <w:pPr>
        <w:ind w:left="786" w:hanging="360"/>
      </w:pPr>
      <w:rPr>
        <w:color w:val="000000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0BA69CB"/>
    <w:multiLevelType w:val="multilevel"/>
    <w:tmpl w:val="C16CDBA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A81DFF"/>
    <w:multiLevelType w:val="multilevel"/>
    <w:tmpl w:val="EA66CE4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B4555D"/>
    <w:multiLevelType w:val="multilevel"/>
    <w:tmpl w:val="22FA51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220C0"/>
    <w:multiLevelType w:val="hybridMultilevel"/>
    <w:tmpl w:val="4C6C21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93276"/>
    <w:multiLevelType w:val="multilevel"/>
    <w:tmpl w:val="15E93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B3084F"/>
    <w:multiLevelType w:val="multilevel"/>
    <w:tmpl w:val="0008727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21516"/>
    <w:multiLevelType w:val="hybridMultilevel"/>
    <w:tmpl w:val="55DC4F18"/>
    <w:lvl w:ilvl="0" w:tplc="3BC2CF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4219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D574E99"/>
    <w:multiLevelType w:val="multilevel"/>
    <w:tmpl w:val="A0127B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7E292D"/>
    <w:multiLevelType w:val="multilevel"/>
    <w:tmpl w:val="983E0D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552468"/>
    <w:multiLevelType w:val="hybridMultilevel"/>
    <w:tmpl w:val="CBD668CE"/>
    <w:lvl w:ilvl="0" w:tplc="D1A09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9D855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22929E16">
      <w:start w:val="1"/>
      <w:numFmt w:val="lowerLetter"/>
      <w:lvlText w:val="%4)"/>
      <w:lvlJc w:val="left"/>
      <w:pPr>
        <w:ind w:left="2880" w:hanging="360"/>
      </w:pPr>
      <w:rPr>
        <w:rFonts w:hint="default"/>
        <w:i w:val="0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646F4E"/>
    <w:multiLevelType w:val="hybridMultilevel"/>
    <w:tmpl w:val="FF74995A"/>
    <w:lvl w:ilvl="0" w:tplc="CCA8E4E0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3146E78"/>
    <w:multiLevelType w:val="multilevel"/>
    <w:tmpl w:val="9F3AFD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43B55"/>
    <w:multiLevelType w:val="hybridMultilevel"/>
    <w:tmpl w:val="2278B56C"/>
    <w:lvl w:ilvl="0" w:tplc="264A4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DA50EF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color w:val="auto"/>
        <w:sz w:val="24"/>
        <w:szCs w:val="24"/>
      </w:rPr>
    </w:lvl>
    <w:lvl w:ilvl="2" w:tplc="264A4D4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144E15"/>
    <w:multiLevelType w:val="multilevel"/>
    <w:tmpl w:val="8DC669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85387C"/>
    <w:multiLevelType w:val="multilevel"/>
    <w:tmpl w:val="67C8E7D6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2EE96AF1"/>
    <w:multiLevelType w:val="hybridMultilevel"/>
    <w:tmpl w:val="CB7604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29E1A3E"/>
    <w:multiLevelType w:val="hybridMultilevel"/>
    <w:tmpl w:val="CDF26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CB655C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376970"/>
    <w:multiLevelType w:val="multilevel"/>
    <w:tmpl w:val="613000FA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4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526FB5"/>
    <w:multiLevelType w:val="multilevel"/>
    <w:tmpl w:val="9B9665AA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4C34E87"/>
    <w:multiLevelType w:val="hybridMultilevel"/>
    <w:tmpl w:val="9A32F1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82F34B8"/>
    <w:multiLevelType w:val="hybridMultilevel"/>
    <w:tmpl w:val="460E1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9000518"/>
    <w:multiLevelType w:val="multilevel"/>
    <w:tmpl w:val="57D4E78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9B227AA"/>
    <w:multiLevelType w:val="multilevel"/>
    <w:tmpl w:val="C2362B2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AAD3956"/>
    <w:multiLevelType w:val="hybridMultilevel"/>
    <w:tmpl w:val="755E2ADA"/>
    <w:lvl w:ilvl="0" w:tplc="810085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222491"/>
    <w:multiLevelType w:val="hybridMultilevel"/>
    <w:tmpl w:val="B532E232"/>
    <w:lvl w:ilvl="0" w:tplc="5B16DF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0E6FFA"/>
    <w:multiLevelType w:val="multilevel"/>
    <w:tmpl w:val="2D3E2E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1584" w:hanging="1584"/>
      </w:pPr>
    </w:lvl>
  </w:abstractNum>
  <w:abstractNum w:abstractNumId="39" w15:restartNumberingAfterBreak="0">
    <w:nsid w:val="3E770CD6"/>
    <w:multiLevelType w:val="multilevel"/>
    <w:tmpl w:val="352E986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A37FAF"/>
    <w:multiLevelType w:val="multilevel"/>
    <w:tmpl w:val="85CAF88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1A08A1"/>
    <w:multiLevelType w:val="hybridMultilevel"/>
    <w:tmpl w:val="8CFE59AE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434E3B03"/>
    <w:multiLevelType w:val="hybridMultilevel"/>
    <w:tmpl w:val="240C4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8911A3"/>
    <w:multiLevelType w:val="multilevel"/>
    <w:tmpl w:val="A11AE4A0"/>
    <w:lvl w:ilvl="0">
      <w:start w:val="1"/>
      <w:numFmt w:val="lowerLetter"/>
      <w:lvlText w:val="%1)"/>
      <w:lvlJc w:val="left"/>
      <w:pPr>
        <w:ind w:left="1069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47E1361B"/>
    <w:multiLevelType w:val="hybridMultilevel"/>
    <w:tmpl w:val="BF7ED052"/>
    <w:lvl w:ilvl="0" w:tplc="E4A05D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3C2F30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20083F"/>
    <w:multiLevelType w:val="hybridMultilevel"/>
    <w:tmpl w:val="9A90096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E74B6E"/>
    <w:multiLevelType w:val="multilevel"/>
    <w:tmpl w:val="106E911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DB3A3E"/>
    <w:multiLevelType w:val="hybridMultilevel"/>
    <w:tmpl w:val="5A700A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64C587D"/>
    <w:multiLevelType w:val="multilevel"/>
    <w:tmpl w:val="EFA4EA4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146318"/>
    <w:multiLevelType w:val="multilevel"/>
    <w:tmpl w:val="C068ED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7CD1489"/>
    <w:multiLevelType w:val="hybridMultilevel"/>
    <w:tmpl w:val="F9FA7E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8767134"/>
    <w:multiLevelType w:val="hybridMultilevel"/>
    <w:tmpl w:val="E6CA859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B603C0B"/>
    <w:multiLevelType w:val="multilevel"/>
    <w:tmpl w:val="6930C6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625EBC"/>
    <w:multiLevelType w:val="multilevel"/>
    <w:tmpl w:val="0415001F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0A97D35"/>
    <w:multiLevelType w:val="hybridMultilevel"/>
    <w:tmpl w:val="3146AD4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306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2FF2876"/>
    <w:multiLevelType w:val="multilevel"/>
    <w:tmpl w:val="ED5C85BE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0C110A"/>
    <w:multiLevelType w:val="multilevel"/>
    <w:tmpl w:val="E026A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5927BC"/>
    <w:multiLevelType w:val="multilevel"/>
    <w:tmpl w:val="A8DA49EA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C00E65"/>
    <w:multiLevelType w:val="multilevel"/>
    <w:tmpl w:val="B1E063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13167A"/>
    <w:multiLevelType w:val="hybridMultilevel"/>
    <w:tmpl w:val="5A700A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8D13EF1"/>
    <w:multiLevelType w:val="hybridMultilevel"/>
    <w:tmpl w:val="DCCC04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CE24FE4"/>
    <w:multiLevelType w:val="multilevel"/>
    <w:tmpl w:val="7FA53E1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53002E"/>
    <w:multiLevelType w:val="multilevel"/>
    <w:tmpl w:val="84AE7220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3087036">
    <w:abstractNumId w:val="38"/>
  </w:num>
  <w:num w:numId="2" w16cid:durableId="1914121889">
    <w:abstractNumId w:val="30"/>
  </w:num>
  <w:num w:numId="3" w16cid:durableId="471600713">
    <w:abstractNumId w:val="57"/>
  </w:num>
  <w:num w:numId="4" w16cid:durableId="2079548238">
    <w:abstractNumId w:val="2"/>
  </w:num>
  <w:num w:numId="5" w16cid:durableId="1502740657">
    <w:abstractNumId w:val="59"/>
  </w:num>
  <w:num w:numId="6" w16cid:durableId="928542305">
    <w:abstractNumId w:val="16"/>
  </w:num>
  <w:num w:numId="7" w16cid:durableId="758407551">
    <w:abstractNumId w:val="5"/>
  </w:num>
  <w:num w:numId="8" w16cid:durableId="324280659">
    <w:abstractNumId w:val="53"/>
  </w:num>
  <w:num w:numId="9" w16cid:durableId="1817188665">
    <w:abstractNumId w:val="20"/>
  </w:num>
  <w:num w:numId="10" w16cid:durableId="131482264">
    <w:abstractNumId w:val="18"/>
  </w:num>
  <w:num w:numId="11" w16cid:durableId="1981693605">
    <w:abstractNumId w:val="9"/>
  </w:num>
  <w:num w:numId="12" w16cid:durableId="954869502">
    <w:abstractNumId w:val="40"/>
  </w:num>
  <w:num w:numId="13" w16cid:durableId="1698390230">
    <w:abstractNumId w:val="63"/>
  </w:num>
  <w:num w:numId="14" w16cid:durableId="786698507">
    <w:abstractNumId w:val="11"/>
  </w:num>
  <w:num w:numId="15" w16cid:durableId="566653208">
    <w:abstractNumId w:val="58"/>
  </w:num>
  <w:num w:numId="16" w16cid:durableId="1521044112">
    <w:abstractNumId w:val="48"/>
  </w:num>
  <w:num w:numId="17" w16cid:durableId="337006077">
    <w:abstractNumId w:val="50"/>
  </w:num>
  <w:num w:numId="18" w16cid:durableId="361056938">
    <w:abstractNumId w:val="34"/>
  </w:num>
  <w:num w:numId="19" w16cid:durableId="1810324558">
    <w:abstractNumId w:val="54"/>
  </w:num>
  <w:num w:numId="20" w16cid:durableId="342558728">
    <w:abstractNumId w:val="26"/>
  </w:num>
  <w:num w:numId="21" w16cid:durableId="1871063218">
    <w:abstractNumId w:val="43"/>
  </w:num>
  <w:num w:numId="22" w16cid:durableId="33622493">
    <w:abstractNumId w:val="35"/>
  </w:num>
  <w:num w:numId="23" w16cid:durableId="1873221621">
    <w:abstractNumId w:val="12"/>
  </w:num>
  <w:num w:numId="24" w16cid:durableId="857625865">
    <w:abstractNumId w:val="39"/>
  </w:num>
  <w:num w:numId="25" w16cid:durableId="909383923">
    <w:abstractNumId w:val="7"/>
  </w:num>
  <w:num w:numId="26" w16cid:durableId="118305559">
    <w:abstractNumId w:val="46"/>
  </w:num>
  <w:num w:numId="27" w16cid:durableId="134181723">
    <w:abstractNumId w:val="10"/>
  </w:num>
  <w:num w:numId="28" w16cid:durableId="2105225101">
    <w:abstractNumId w:val="56"/>
  </w:num>
  <w:num w:numId="29" w16cid:durableId="349527969">
    <w:abstractNumId w:val="25"/>
  </w:num>
  <w:num w:numId="30" w16cid:durableId="865942113">
    <w:abstractNumId w:val="6"/>
  </w:num>
  <w:num w:numId="31" w16cid:durableId="1367680053">
    <w:abstractNumId w:val="31"/>
  </w:num>
  <w:num w:numId="32" w16cid:durableId="420375466">
    <w:abstractNumId w:val="44"/>
  </w:num>
  <w:num w:numId="33" w16cid:durableId="343672683">
    <w:abstractNumId w:val="33"/>
  </w:num>
  <w:num w:numId="34" w16cid:durableId="569121490">
    <w:abstractNumId w:val="55"/>
  </w:num>
  <w:num w:numId="35" w16cid:durableId="1843273619">
    <w:abstractNumId w:val="61"/>
  </w:num>
  <w:num w:numId="36" w16cid:durableId="1260605366">
    <w:abstractNumId w:val="42"/>
  </w:num>
  <w:num w:numId="37" w16cid:durableId="1815874434">
    <w:abstractNumId w:val="0"/>
  </w:num>
  <w:num w:numId="38" w16cid:durableId="1251425880">
    <w:abstractNumId w:val="1"/>
  </w:num>
  <w:num w:numId="39" w16cid:durableId="622156619">
    <w:abstractNumId w:val="62"/>
  </w:num>
  <w:num w:numId="40" w16cid:durableId="1220632578">
    <w:abstractNumId w:val="3"/>
  </w:num>
  <w:num w:numId="41" w16cid:durableId="1356226630">
    <w:abstractNumId w:val="21"/>
  </w:num>
  <w:num w:numId="42" w16cid:durableId="1505128513">
    <w:abstractNumId w:val="24"/>
  </w:num>
  <w:num w:numId="43" w16cid:durableId="924411929">
    <w:abstractNumId w:val="51"/>
  </w:num>
  <w:num w:numId="44" w16cid:durableId="1929342862">
    <w:abstractNumId w:val="4"/>
  </w:num>
  <w:num w:numId="45" w16cid:durableId="1451973103">
    <w:abstractNumId w:val="15"/>
  </w:num>
  <w:num w:numId="46" w16cid:durableId="2047019075">
    <w:abstractNumId w:val="37"/>
  </w:num>
  <w:num w:numId="47" w16cid:durableId="11643192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20936118">
    <w:abstractNumId w:val="14"/>
  </w:num>
  <w:num w:numId="49" w16cid:durableId="107089801">
    <w:abstractNumId w:val="32"/>
  </w:num>
  <w:num w:numId="50" w16cid:durableId="994994163">
    <w:abstractNumId w:val="28"/>
  </w:num>
  <w:num w:numId="51" w16cid:durableId="2027365524">
    <w:abstractNumId w:val="17"/>
  </w:num>
  <w:num w:numId="52" w16cid:durableId="2023697994">
    <w:abstractNumId w:val="29"/>
  </w:num>
  <w:num w:numId="53" w16cid:durableId="224489897">
    <w:abstractNumId w:val="27"/>
  </w:num>
  <w:num w:numId="54" w16cid:durableId="1515076899">
    <w:abstractNumId w:val="22"/>
  </w:num>
  <w:num w:numId="55" w16cid:durableId="1019506742">
    <w:abstractNumId w:val="19"/>
  </w:num>
  <w:num w:numId="56" w16cid:durableId="1317219872">
    <w:abstractNumId w:val="41"/>
  </w:num>
  <w:num w:numId="57" w16cid:durableId="1577935289">
    <w:abstractNumId w:val="13"/>
  </w:num>
  <w:num w:numId="58" w16cid:durableId="385879534">
    <w:abstractNumId w:val="23"/>
  </w:num>
  <w:num w:numId="59" w16cid:durableId="360398186">
    <w:abstractNumId w:val="36"/>
  </w:num>
  <w:num w:numId="60" w16cid:durableId="1633167703">
    <w:abstractNumId w:val="47"/>
  </w:num>
  <w:num w:numId="61" w16cid:durableId="2103640433">
    <w:abstractNumId w:val="52"/>
  </w:num>
  <w:num w:numId="62" w16cid:durableId="1929726667">
    <w:abstractNumId w:val="45"/>
  </w:num>
  <w:num w:numId="63" w16cid:durableId="618872811">
    <w:abstractNumId w:val="60"/>
  </w:num>
  <w:num w:numId="64" w16cid:durableId="15478312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53A"/>
    <w:rsid w:val="0003671F"/>
    <w:rsid w:val="000C1905"/>
    <w:rsid w:val="00182DDF"/>
    <w:rsid w:val="001A05AA"/>
    <w:rsid w:val="001A6884"/>
    <w:rsid w:val="001F5497"/>
    <w:rsid w:val="00246985"/>
    <w:rsid w:val="0025504C"/>
    <w:rsid w:val="00372CB9"/>
    <w:rsid w:val="003B4856"/>
    <w:rsid w:val="003D077B"/>
    <w:rsid w:val="003D0AA0"/>
    <w:rsid w:val="003D7D22"/>
    <w:rsid w:val="00490388"/>
    <w:rsid w:val="004C38BC"/>
    <w:rsid w:val="00660AE8"/>
    <w:rsid w:val="006F3474"/>
    <w:rsid w:val="0080294D"/>
    <w:rsid w:val="0086732B"/>
    <w:rsid w:val="00874343"/>
    <w:rsid w:val="008C1109"/>
    <w:rsid w:val="00930754"/>
    <w:rsid w:val="00994A3D"/>
    <w:rsid w:val="00AE7D5A"/>
    <w:rsid w:val="00B1491B"/>
    <w:rsid w:val="00BD1C59"/>
    <w:rsid w:val="00C153D4"/>
    <w:rsid w:val="00C435A6"/>
    <w:rsid w:val="00C80823"/>
    <w:rsid w:val="00C83274"/>
    <w:rsid w:val="00CA4FD3"/>
    <w:rsid w:val="00CB6778"/>
    <w:rsid w:val="00D51DB9"/>
    <w:rsid w:val="00D6653A"/>
    <w:rsid w:val="00DD13CC"/>
    <w:rsid w:val="00DF5A61"/>
    <w:rsid w:val="00E4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94342"/>
  <w15:docId w15:val="{B9508C5F-68CB-433C-AB02-3B7E8332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283" w:firstLine="0"/>
      <w:jc w:val="both"/>
      <w:outlineLvl w:val="2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ind w:left="675" w:firstLine="0"/>
      <w:jc w:val="both"/>
      <w:outlineLvl w:val="8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czeinternetowe">
    <w:name w:val="Łącze internetowe"/>
    <w:uiPriority w:val="99"/>
    <w:unhideWhenUsed/>
    <w:qFormat/>
    <w:rPr>
      <w:color w:val="0000FF"/>
      <w:u w:val="single"/>
    </w:rPr>
  </w:style>
  <w:style w:type="character" w:styleId="Numerstrony">
    <w:name w:val="page number"/>
    <w:basedOn w:val="Domylnaczcionkaakapitu1"/>
    <w:qFormat/>
  </w:style>
  <w:style w:type="character" w:customStyle="1" w:styleId="Domylnaczcionkaakapitu1">
    <w:name w:val="Domyślna czcionka akapitu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hAnsi="Arial" w:cs="Arial"/>
      <w:sz w:val="22"/>
      <w:szCs w:val="22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hAnsi="Arial" w:cs="Arial"/>
      <w:bCs/>
      <w:sz w:val="22"/>
      <w:szCs w:val="22"/>
    </w:rPr>
  </w:style>
  <w:style w:type="character" w:customStyle="1" w:styleId="WW8Num4z0">
    <w:name w:val="WW8Num4z0"/>
    <w:qFormat/>
    <w:rPr>
      <w:rFonts w:ascii="Arial" w:hAnsi="Arial" w:cs="Arial"/>
      <w:sz w:val="22"/>
      <w:szCs w:val="22"/>
    </w:rPr>
  </w:style>
  <w:style w:type="character" w:customStyle="1" w:styleId="WW8Num5z0">
    <w:name w:val="WW8Num5z0"/>
    <w:qFormat/>
    <w:rPr>
      <w:rFonts w:ascii="Arial" w:hAnsi="Arial" w:cs="Arial"/>
      <w:iCs/>
      <w:color w:val="000000"/>
      <w:sz w:val="22"/>
      <w:szCs w:val="22"/>
    </w:rPr>
  </w:style>
  <w:style w:type="character" w:customStyle="1" w:styleId="WW8Num6z0">
    <w:name w:val="WW8Num6z0"/>
    <w:qFormat/>
    <w:rPr>
      <w:rFonts w:ascii="Arial" w:hAnsi="Arial" w:cs="Arial"/>
      <w:sz w:val="22"/>
      <w:szCs w:val="22"/>
    </w:rPr>
  </w:style>
  <w:style w:type="character" w:customStyle="1" w:styleId="WW8Num7z0">
    <w:name w:val="WW8Num7z0"/>
    <w:qFormat/>
    <w:rPr>
      <w:rFonts w:ascii="Arial" w:hAnsi="Arial" w:cs="Arial"/>
      <w:sz w:val="22"/>
      <w:szCs w:val="22"/>
    </w:rPr>
  </w:style>
  <w:style w:type="character" w:customStyle="1" w:styleId="WW8Num8z0">
    <w:name w:val="WW8Num8z0"/>
    <w:qFormat/>
    <w:rPr>
      <w:rFonts w:ascii="Arial" w:hAnsi="Arial" w:cs="Arial"/>
      <w:sz w:val="22"/>
      <w:szCs w:val="22"/>
    </w:rPr>
  </w:style>
  <w:style w:type="character" w:customStyle="1" w:styleId="WW8Num9z0">
    <w:name w:val="WW8Num9z0"/>
    <w:qFormat/>
    <w:rPr>
      <w:rFonts w:ascii="Arial" w:hAnsi="Arial" w:cs="Arial"/>
      <w:sz w:val="22"/>
      <w:szCs w:val="22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Arial" w:hAnsi="Arial" w:cs="Arial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Arial" w:eastAsia="TrebuchetMS" w:hAnsi="Arial" w:cs="Arial"/>
      <w:color w:val="000000"/>
      <w:sz w:val="22"/>
      <w:szCs w:val="22"/>
    </w:rPr>
  </w:style>
  <w:style w:type="character" w:customStyle="1" w:styleId="WW8Num11z1">
    <w:name w:val="WW8Num11z1"/>
    <w:qFormat/>
    <w:rPr>
      <w:rFonts w:cs="Arial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color w:val="00000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4">
    <w:name w:val="Domyślna czcionka akapitu4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8Num14z0">
    <w:name w:val="WW8Num14z0"/>
    <w:qFormat/>
    <w:rPr>
      <w:color w:val="000000"/>
    </w:rPr>
  </w:style>
  <w:style w:type="character" w:customStyle="1" w:styleId="WW8Num18z0">
    <w:name w:val="WW8Num18z0"/>
    <w:qFormat/>
    <w:rPr>
      <w:color w:val="000000"/>
    </w:rPr>
  </w:style>
  <w:style w:type="character" w:customStyle="1" w:styleId="WW8Num23z0">
    <w:name w:val="WW8Num23z0"/>
    <w:qFormat/>
  </w:style>
  <w:style w:type="character" w:customStyle="1" w:styleId="WW8NumSt9z0">
    <w:name w:val="WW8NumSt9z0"/>
    <w:qFormat/>
    <w:rPr>
      <w:color w:val="000000"/>
    </w:rPr>
  </w:style>
  <w:style w:type="character" w:customStyle="1" w:styleId="WW8NumSt10z0">
    <w:name w:val="WW8NumSt10z0"/>
    <w:qFormat/>
    <w:rPr>
      <w:color w:val="000000"/>
    </w:rPr>
  </w:style>
  <w:style w:type="character" w:customStyle="1" w:styleId="WW8NumSt13z0">
    <w:name w:val="WW8NumSt13z0"/>
    <w:qFormat/>
    <w:rPr>
      <w:sz w:val="24"/>
      <w:szCs w:val="24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FontStyle32">
    <w:name w:val="Font Style32"/>
    <w:qFormat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kern w:val="2"/>
      <w:lang w:eastAsia="zh-CN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kern w:val="2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rPr>
      <w:kern w:val="2"/>
      <w:lang w:eastAsia="zh-CN"/>
    </w:rPr>
  </w:style>
  <w:style w:type="character" w:customStyle="1" w:styleId="ListParagraphChar">
    <w:name w:val="List Paragraph Char"/>
    <w:link w:val="Akapitzlist1"/>
    <w:qFormat/>
    <w:locked/>
    <w:rPr>
      <w:rFonts w:ascii="Calibri" w:hAnsi="Calibri" w:cs="Calibri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</w:style>
  <w:style w:type="character" w:customStyle="1" w:styleId="Nagwek1Znak">
    <w:name w:val="Nagłówek 1 Znak"/>
    <w:link w:val="Nagwek1"/>
    <w:qFormat/>
    <w:rPr>
      <w:b/>
      <w:kern w:val="2"/>
      <w:sz w:val="24"/>
      <w:lang w:eastAsia="zh-CN"/>
    </w:rPr>
  </w:style>
  <w:style w:type="character" w:customStyle="1" w:styleId="fontstyle01">
    <w:name w:val="fontstyle01"/>
    <w:qFormat/>
    <w:rsid w:val="00180E4D"/>
    <w:rPr>
      <w:rFonts w:ascii="Arial Narrow" w:hAnsi="Arial Narrow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qFormat/>
    <w:rsid w:val="00917B9D"/>
    <w:rPr>
      <w:rFonts w:ascii="Times New Roman" w:hAnsi="Times New Roman" w:cs="Times New Roman"/>
      <w:b/>
      <w:bCs/>
      <w:i w:val="0"/>
      <w:iCs w:val="0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C1282"/>
    <w:rPr>
      <w:color w:val="605E5C"/>
      <w:shd w:val="clear" w:color="auto" w:fill="E1DFDD"/>
    </w:rPr>
  </w:style>
  <w:style w:type="character" w:customStyle="1" w:styleId="ListLabel1">
    <w:name w:val="ListLabel 1"/>
    <w:qFormat/>
    <w:rPr>
      <w:b w:val="0"/>
      <w:i w:val="0"/>
    </w:rPr>
  </w:style>
  <w:style w:type="character" w:customStyle="1" w:styleId="ListLabel2">
    <w:name w:val="ListLabel 2"/>
    <w:qFormat/>
    <w:rPr>
      <w:rFonts w:eastAsia="Times New Roman" w:cs="Times New Roman"/>
      <w:b/>
      <w:bCs/>
      <w:sz w:val="22"/>
    </w:rPr>
  </w:style>
  <w:style w:type="character" w:customStyle="1" w:styleId="ListLabel3">
    <w:name w:val="ListLabel 3"/>
    <w:qFormat/>
    <w:rPr>
      <w:rFonts w:eastAsia="TimesNewRoman,Bold" w:cs="Times New Roman"/>
      <w:sz w:val="22"/>
    </w:rPr>
  </w:style>
  <w:style w:type="character" w:customStyle="1" w:styleId="ListLabel4">
    <w:name w:val="ListLabel 4"/>
    <w:qFormat/>
    <w:rPr>
      <w:strike w:val="0"/>
      <w:dstrike w:val="0"/>
      <w:color w:val="auto"/>
    </w:rPr>
  </w:style>
  <w:style w:type="character" w:customStyle="1" w:styleId="ListLabel5">
    <w:name w:val="ListLabel 5"/>
    <w:qFormat/>
    <w:rPr>
      <w:rFonts w:eastAsia="Times New Roman" w:cs="Arial"/>
      <w:b w:val="0"/>
    </w:rPr>
  </w:style>
  <w:style w:type="character" w:customStyle="1" w:styleId="ListLabel6">
    <w:name w:val="ListLabel 6"/>
    <w:qFormat/>
    <w:rPr>
      <w:rFonts w:eastAsia="Times New Roman" w:cs="Times New Roman"/>
      <w:b/>
      <w:sz w:val="22"/>
    </w:rPr>
  </w:style>
  <w:style w:type="character" w:customStyle="1" w:styleId="ListLabel7">
    <w:name w:val="ListLabel 7"/>
    <w:qFormat/>
    <w:rPr>
      <w:b/>
      <w:sz w:val="22"/>
    </w:rPr>
  </w:style>
  <w:style w:type="character" w:customStyle="1" w:styleId="ListLabel8">
    <w:name w:val="ListLabel 8"/>
    <w:qFormat/>
    <w:rPr>
      <w:rFonts w:eastAsia="Times New Roman" w:cs="Times New Roman"/>
      <w:strike w:val="0"/>
      <w:dstrike w:val="0"/>
      <w:color w:val="auto"/>
    </w:rPr>
  </w:style>
  <w:style w:type="character" w:customStyle="1" w:styleId="ListLabel9">
    <w:name w:val="ListLabel 9"/>
    <w:qFormat/>
    <w:rPr>
      <w:rFonts w:eastAsia="SimSun" w:cs="Times New Roman"/>
    </w:rPr>
  </w:style>
  <w:style w:type="character" w:customStyle="1" w:styleId="ListLabel10">
    <w:name w:val="ListLabel 10"/>
    <w:qFormat/>
    <w:rPr>
      <w:sz w:val="22"/>
    </w:rPr>
  </w:style>
  <w:style w:type="character" w:customStyle="1" w:styleId="ListLabel11">
    <w:name w:val="ListLabel 11"/>
    <w:qFormat/>
    <w:rPr>
      <w:b/>
      <w:color w:val="000000"/>
      <w:sz w:val="22"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color w:val="000000"/>
      <w:sz w:val="22"/>
    </w:rPr>
  </w:style>
  <w:style w:type="character" w:customStyle="1" w:styleId="ListLabel14">
    <w:name w:val="ListLabel 14"/>
    <w:qFormat/>
    <w:rPr>
      <w:color w:val="000000"/>
      <w:sz w:val="22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color w:val="auto"/>
      <w:sz w:val="22"/>
      <w:szCs w:val="22"/>
      <w:u w:val="none"/>
    </w:rPr>
  </w:style>
  <w:style w:type="character" w:customStyle="1" w:styleId="ListLabel18">
    <w:name w:val="ListLabel 18"/>
    <w:qFormat/>
    <w:rPr>
      <w:color w:val="auto"/>
      <w:sz w:val="22"/>
      <w:szCs w:val="22"/>
    </w:rPr>
  </w:style>
  <w:style w:type="character" w:customStyle="1" w:styleId="ListLabel19">
    <w:name w:val="ListLabel 19"/>
    <w:qFormat/>
    <w:rPr>
      <w:i/>
      <w:iCs/>
      <w:color w:val="auto"/>
      <w:sz w:val="22"/>
      <w:szCs w:val="22"/>
    </w:rPr>
  </w:style>
  <w:style w:type="character" w:customStyle="1" w:styleId="ListLabel20">
    <w:name w:val="ListLabel 20"/>
    <w:qFormat/>
    <w:rPr>
      <w:rFonts w:eastAsia="Times New Roman" w:cs="Times New Roman"/>
      <w:b/>
      <w:bCs/>
      <w:sz w:val="22"/>
    </w:rPr>
  </w:style>
  <w:style w:type="character" w:customStyle="1" w:styleId="ListLabel21">
    <w:name w:val="ListLabel 21"/>
    <w:qFormat/>
    <w:rPr>
      <w:rFonts w:eastAsia="TimesNewRoman,Bold" w:cs="Times New Roman"/>
      <w:sz w:val="22"/>
    </w:rPr>
  </w:style>
  <w:style w:type="character" w:customStyle="1" w:styleId="ListLabel22">
    <w:name w:val="ListLabel 22"/>
    <w:qFormat/>
    <w:rPr>
      <w:rFonts w:eastAsia="Times New Roman" w:cs="Times New Roman"/>
      <w:b/>
      <w:sz w:val="22"/>
    </w:rPr>
  </w:style>
  <w:style w:type="character" w:customStyle="1" w:styleId="ListLabel23">
    <w:name w:val="ListLabel 23"/>
    <w:qFormat/>
    <w:rPr>
      <w:b/>
      <w:sz w:val="22"/>
    </w:rPr>
  </w:style>
  <w:style w:type="character" w:customStyle="1" w:styleId="ListLabel24">
    <w:name w:val="ListLabel 24"/>
    <w:qFormat/>
    <w:rPr>
      <w:sz w:val="22"/>
    </w:rPr>
  </w:style>
  <w:style w:type="character" w:customStyle="1" w:styleId="ListLabel25">
    <w:name w:val="ListLabel 25"/>
    <w:qFormat/>
    <w:rPr>
      <w:b/>
      <w:color w:val="000000"/>
      <w:sz w:val="22"/>
    </w:rPr>
  </w:style>
  <w:style w:type="character" w:customStyle="1" w:styleId="ListLabel26">
    <w:name w:val="ListLabel 26"/>
    <w:qFormat/>
    <w:rPr>
      <w:color w:val="000000"/>
      <w:sz w:val="22"/>
    </w:rPr>
  </w:style>
  <w:style w:type="character" w:customStyle="1" w:styleId="ListLabel27">
    <w:name w:val="ListLabel 27"/>
    <w:qFormat/>
    <w:rPr>
      <w:color w:val="000000"/>
      <w:sz w:val="22"/>
    </w:rPr>
  </w:style>
  <w:style w:type="character" w:customStyle="1" w:styleId="ListLabel28">
    <w:name w:val="ListLabel 28"/>
    <w:qFormat/>
    <w:rPr>
      <w:color w:val="auto"/>
      <w:sz w:val="22"/>
      <w:szCs w:val="22"/>
      <w:u w:val="none"/>
    </w:rPr>
  </w:style>
  <w:style w:type="character" w:customStyle="1" w:styleId="ListLabel29">
    <w:name w:val="ListLabel 29"/>
    <w:qFormat/>
    <w:rPr>
      <w:color w:val="auto"/>
      <w:sz w:val="22"/>
      <w:szCs w:val="22"/>
    </w:rPr>
  </w:style>
  <w:style w:type="character" w:customStyle="1" w:styleId="ListLabel30">
    <w:name w:val="ListLabel 30"/>
    <w:qFormat/>
    <w:rPr>
      <w:i/>
      <w:iCs/>
      <w:color w:val="auto"/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i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qFormat/>
    <w:pPr>
      <w:ind w:firstLine="708"/>
      <w:jc w:val="both"/>
    </w:pPr>
    <w:rPr>
      <w:sz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pPr>
      <w:suppressAutoHyphens w:val="0"/>
      <w:spacing w:beforeAutospacing="1" w:after="119"/>
    </w:pPr>
    <w:rPr>
      <w:kern w:val="0"/>
      <w:sz w:val="24"/>
      <w:szCs w:val="24"/>
      <w:lang w:eastAsia="pl-PL"/>
    </w:rPr>
  </w:style>
  <w:style w:type="paragraph" w:customStyle="1" w:styleId="Nagwek4">
    <w:name w:val="Nagłówek4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wcity21">
    <w:name w:val="Tekst podstawowy wcięty 21"/>
    <w:basedOn w:val="Normalny"/>
    <w:qFormat/>
    <w:pPr>
      <w:ind w:left="709" w:hanging="709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qFormat/>
    <w:pPr>
      <w:ind w:left="284" w:hanging="284"/>
      <w:jc w:val="both"/>
    </w:pPr>
    <w:rPr>
      <w:sz w:val="24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qFormat/>
    <w:rPr>
      <w:rFonts w:ascii="Arial" w:hAnsi="Arial" w:cs="Arial"/>
      <w:sz w:val="24"/>
      <w:szCs w:val="24"/>
    </w:r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  <w:szCs w:val="16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pPr>
      <w:ind w:left="720"/>
    </w:pPr>
  </w:style>
  <w:style w:type="paragraph" w:customStyle="1" w:styleId="1">
    <w:name w:val="1"/>
    <w:qFormat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customStyle="1" w:styleId="Tekstpodstawowy22">
    <w:name w:val="Tekst podstawowy 22"/>
    <w:basedOn w:val="Normalny"/>
    <w:qFormat/>
    <w:pPr>
      <w:widowControl w:val="0"/>
      <w:spacing w:line="320" w:lineRule="atLeast"/>
    </w:pPr>
    <w:rPr>
      <w:rFonts w:eastAsia="Lucida Sans Unicode"/>
      <w:color w:val="FF0000"/>
      <w:kern w:val="0"/>
      <w:sz w:val="24"/>
      <w:szCs w:val="24"/>
      <w:lang w:eastAsia="ar-SA"/>
    </w:rPr>
  </w:style>
  <w:style w:type="paragraph" w:customStyle="1" w:styleId="Poprawka1">
    <w:name w:val="Poprawka1"/>
    <w:uiPriority w:val="99"/>
    <w:semiHidden/>
    <w:qFormat/>
    <w:rPr>
      <w:kern w:val="2"/>
      <w:lang w:eastAsia="zh-CN"/>
    </w:rPr>
  </w:style>
  <w:style w:type="paragraph" w:customStyle="1" w:styleId="Normalny1">
    <w:name w:val="Normalny1"/>
    <w:qFormat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basedOn w:val="Normalny"/>
    <w:link w:val="ListParagraphChar"/>
    <w:qFormat/>
    <w:pPr>
      <w:spacing w:after="200" w:line="276" w:lineRule="auto"/>
      <w:ind w:left="720"/>
    </w:pPr>
    <w:rPr>
      <w:rFonts w:ascii="Calibri" w:hAnsi="Calibri" w:cs="Calibri"/>
      <w:kern w:val="0"/>
      <w:lang w:eastAsia="ar-SA"/>
    </w:rPr>
  </w:style>
  <w:style w:type="paragraph" w:customStyle="1" w:styleId="Default">
    <w:name w:val="Default"/>
    <w:qFormat/>
    <w:rPr>
      <w:rFonts w:ascii="Calibri" w:eastAsiaTheme="minorEastAsia" w:hAnsi="Calibri" w:cs="Calibri"/>
      <w:color w:val="000000"/>
      <w:sz w:val="24"/>
      <w:szCs w:val="24"/>
    </w:rPr>
  </w:style>
  <w:style w:type="paragraph" w:customStyle="1" w:styleId="tekstwstpny">
    <w:name w:val="tekst wstępny"/>
    <w:basedOn w:val="Normalny"/>
    <w:qFormat/>
    <w:pPr>
      <w:spacing w:before="60" w:after="60"/>
    </w:pPr>
    <w:rPr>
      <w:kern w:val="0"/>
      <w:lang w:eastAsia="pl-PL"/>
    </w:rPr>
  </w:style>
  <w:style w:type="paragraph" w:styleId="Poprawka">
    <w:name w:val="Revision"/>
    <w:uiPriority w:val="99"/>
    <w:semiHidden/>
    <w:qFormat/>
    <w:rsid w:val="00193828"/>
    <w:rPr>
      <w:kern w:val="2"/>
      <w:lang w:eastAsia="zh-CN"/>
    </w:rPr>
  </w:style>
  <w:style w:type="character" w:customStyle="1" w:styleId="ng-binding">
    <w:name w:val="ng-binding"/>
    <w:basedOn w:val="Domylnaczcionkaakapitu"/>
    <w:rsid w:val="001F5497"/>
  </w:style>
  <w:style w:type="character" w:customStyle="1" w:styleId="ng-scope">
    <w:name w:val="ng-scope"/>
    <w:basedOn w:val="Domylnaczcionkaakapitu"/>
    <w:rsid w:val="000C1905"/>
  </w:style>
  <w:style w:type="character" w:styleId="Hipercze">
    <w:name w:val="Hyperlink"/>
    <w:uiPriority w:val="99"/>
    <w:unhideWhenUsed/>
    <w:qFormat/>
    <w:rsid w:val="00D51D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szpital-ketrzy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DF33107-1446-438E-BD94-253D13BE19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4833</Words>
  <Characters>29001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dc:description/>
  <cp:lastModifiedBy>Adriana Więcko</cp:lastModifiedBy>
  <cp:revision>2</cp:revision>
  <cp:lastPrinted>2023-11-09T06:31:00Z</cp:lastPrinted>
  <dcterms:created xsi:type="dcterms:W3CDTF">2023-11-09T18:12:00Z</dcterms:created>
  <dcterms:modified xsi:type="dcterms:W3CDTF">2023-11-09T18:12:00Z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1045-11.2.0.9684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