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79ED4" w14:textId="0A6F86BD" w:rsidR="00967D0B" w:rsidRPr="00967D0B" w:rsidRDefault="00967D0B" w:rsidP="00967D0B">
      <w:pPr>
        <w:spacing w:before="120" w:after="120" w:line="288" w:lineRule="auto"/>
        <w:jc w:val="right"/>
        <w:rPr>
          <w:b/>
          <w:color w:val="000000" w:themeColor="text1"/>
          <w:sz w:val="20"/>
          <w:szCs w:val="20"/>
        </w:rPr>
      </w:pPr>
      <w:r w:rsidRPr="00967D0B">
        <w:rPr>
          <w:b/>
          <w:color w:val="000000" w:themeColor="text1"/>
          <w:sz w:val="20"/>
          <w:szCs w:val="20"/>
        </w:rPr>
        <w:t xml:space="preserve">Załącznik nr </w:t>
      </w:r>
      <w:r w:rsidR="000241A1">
        <w:rPr>
          <w:b/>
          <w:color w:val="000000" w:themeColor="text1"/>
          <w:sz w:val="20"/>
          <w:szCs w:val="20"/>
        </w:rPr>
        <w:t>7</w:t>
      </w:r>
      <w:r w:rsidRPr="00967D0B">
        <w:rPr>
          <w:b/>
          <w:color w:val="000000" w:themeColor="text1"/>
          <w:sz w:val="20"/>
          <w:szCs w:val="20"/>
        </w:rPr>
        <w:t xml:space="preserve">  do SWZ</w:t>
      </w:r>
    </w:p>
    <w:p w14:paraId="07A51C29" w14:textId="77777777" w:rsidR="00967D0B" w:rsidRPr="00967D0B" w:rsidRDefault="00967D0B" w:rsidP="00967D0B">
      <w:pPr>
        <w:spacing w:before="120" w:after="120" w:line="288" w:lineRule="auto"/>
        <w:jc w:val="center"/>
        <w:rPr>
          <w:b/>
          <w:bCs/>
          <w:color w:val="002060"/>
        </w:rPr>
      </w:pPr>
      <w:r w:rsidRPr="00967D0B">
        <w:rPr>
          <w:b/>
          <w:color w:val="002060"/>
        </w:rPr>
        <w:t xml:space="preserve">ZOBOWIĄZANIE  </w:t>
      </w:r>
      <w:r w:rsidRPr="00967D0B">
        <w:rPr>
          <w:b/>
          <w:bCs/>
          <w:color w:val="002060"/>
        </w:rPr>
        <w:t xml:space="preserve">PODMIOTU </w:t>
      </w:r>
    </w:p>
    <w:p w14:paraId="64360F02" w14:textId="77777777" w:rsidR="00967D0B" w:rsidRPr="00967D0B" w:rsidRDefault="00967D0B" w:rsidP="001820C1">
      <w:pPr>
        <w:jc w:val="center"/>
        <w:rPr>
          <w:sz w:val="22"/>
          <w:szCs w:val="22"/>
        </w:rPr>
      </w:pPr>
      <w:r w:rsidRPr="00967D0B">
        <w:rPr>
          <w:b/>
          <w:bCs/>
          <w:color w:val="002060"/>
          <w:sz w:val="22"/>
          <w:szCs w:val="22"/>
        </w:rPr>
        <w:t>do oddania do dyspozycji Wykonawcy  niezbędnych zasobów na potrzeby realizacji zamówienia</w:t>
      </w:r>
    </w:p>
    <w:p w14:paraId="08EAAFD3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E67DAF0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6147063F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Pzp </w:t>
      </w:r>
    </w:p>
    <w:p w14:paraId="7CC78FA7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0EDEE1AC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17843B75" w14:textId="77777777" w:rsidR="00137ADF" w:rsidRPr="001370E0" w:rsidRDefault="00137ADF" w:rsidP="001820C1">
      <w:pPr>
        <w:autoSpaceDE w:val="0"/>
        <w:autoSpaceDN w:val="0"/>
        <w:adjustRightInd w:val="0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46E9C548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11422377" w14:textId="77777777" w:rsidR="00137ADF" w:rsidRPr="001370E0" w:rsidRDefault="00137ADF" w:rsidP="001820C1">
      <w:pPr>
        <w:autoSpaceDE w:val="0"/>
        <w:autoSpaceDN w:val="0"/>
        <w:adjustRightInd w:val="0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31574A92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7CD4A1AC" w14:textId="77777777" w:rsidR="00137ADF" w:rsidRPr="001370E0" w:rsidRDefault="00137ADF" w:rsidP="001820C1">
      <w:pPr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</w:t>
      </w:r>
      <w:r w:rsidR="00967D0B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</w:p>
    <w:p w14:paraId="044B2D23" w14:textId="77777777" w:rsidR="00137ADF" w:rsidRPr="00967D0B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i/>
          <w:iCs/>
          <w:color w:val="000000"/>
          <w:sz w:val="20"/>
          <w:szCs w:val="20"/>
        </w:rPr>
      </w:pPr>
      <w:r w:rsidRPr="00967D0B">
        <w:rPr>
          <w:rFonts w:ascii="Encode Sans Compressed" w:hAnsi="Encode Sans Compressed"/>
          <w:i/>
          <w:sz w:val="20"/>
          <w:szCs w:val="20"/>
        </w:rPr>
        <w:t>(pełna nazwa/firma, adres,  NIP/PESEL, KRS/</w:t>
      </w:r>
      <w:proofErr w:type="spellStart"/>
      <w:r w:rsidRPr="00967D0B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967D0B">
        <w:rPr>
          <w:rFonts w:ascii="Encode Sans Compressed" w:hAnsi="Encode Sans Compressed"/>
          <w:i/>
          <w:sz w:val="20"/>
          <w:szCs w:val="20"/>
        </w:rPr>
        <w:t xml:space="preserve"> </w:t>
      </w:r>
      <w:r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 </w:t>
      </w:r>
      <w:r w:rsidRPr="00967D0B">
        <w:rPr>
          <w:rFonts w:ascii="Encode Sans Compressed" w:hAnsi="Encode Sans Compressed"/>
          <w:i/>
          <w:sz w:val="20"/>
          <w:szCs w:val="20"/>
        </w:rPr>
        <w:t>podmiotu n</w:t>
      </w:r>
      <w:r w:rsidR="00967D0B"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a zasobach którego polega </w:t>
      </w:r>
      <w:r w:rsidRPr="00967D0B">
        <w:rPr>
          <w:rFonts w:ascii="Encode Sans Compressed" w:hAnsi="Encode Sans Compressed"/>
          <w:i/>
          <w:iCs/>
          <w:color w:val="000000"/>
          <w:sz w:val="20"/>
          <w:szCs w:val="20"/>
        </w:rPr>
        <w:t>Wykonawca)</w:t>
      </w:r>
    </w:p>
    <w:p w14:paraId="530F4FAF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0D70E0B7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3E6994C9" w14:textId="77777777" w:rsidR="00137ADF" w:rsidRPr="001370E0" w:rsidRDefault="00137ADF" w:rsidP="001820C1">
      <w:pPr>
        <w:autoSpaceDE w:val="0"/>
        <w:autoSpaceDN w:val="0"/>
        <w:adjustRightInd w:val="0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(określenie zasobu – wiedza i doświadczenie , potencjał kadrowy, potencjał ekonomiczno-finansowy)                                </w:t>
      </w:r>
    </w:p>
    <w:p w14:paraId="737DC7B8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3B63E2D8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02023BD5" w14:textId="77777777" w:rsidR="00137ADF" w:rsidRPr="00967D0B" w:rsidRDefault="00137ADF" w:rsidP="001820C1">
      <w:pPr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</w:t>
      </w:r>
      <w:r w:rsidR="00967D0B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</w:p>
    <w:p w14:paraId="2ABE192C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59D868B4" w14:textId="7411CE4B" w:rsidR="00137ADF" w:rsidRDefault="00967D0B" w:rsidP="001820C1">
      <w:pPr>
        <w:autoSpaceDE w:val="0"/>
        <w:autoSpaceDN w:val="0"/>
        <w:adjustRightInd w:val="0"/>
        <w:rPr>
          <w:b/>
          <w:color w:val="00B0F0"/>
          <w:sz w:val="22"/>
          <w:szCs w:val="22"/>
          <w:lang w:eastAsia="pl-PL"/>
        </w:rPr>
      </w:pPr>
      <w:r w:rsidRPr="0068775A">
        <w:rPr>
          <w:b/>
          <w:color w:val="00B0F0"/>
          <w:sz w:val="22"/>
          <w:szCs w:val="22"/>
          <w:lang w:eastAsia="pl-PL"/>
        </w:rPr>
        <w:t>,,</w:t>
      </w:r>
      <w:r w:rsidR="000241A1" w:rsidRPr="0068775A">
        <w:rPr>
          <w:b/>
          <w:color w:val="00B0F0"/>
          <w:sz w:val="22"/>
          <w:szCs w:val="22"/>
          <w:lang w:eastAsia="pl-PL"/>
        </w:rPr>
        <w:t>Dostawa produktów farmaceutycznych</w:t>
      </w:r>
      <w:r w:rsidRPr="0068775A">
        <w:rPr>
          <w:b/>
          <w:color w:val="00B0F0"/>
          <w:sz w:val="22"/>
          <w:szCs w:val="22"/>
          <w:lang w:eastAsia="pl-PL"/>
        </w:rPr>
        <w:t xml:space="preserve"> do Szpitala Powiatowego w Kętrzynie” znak </w:t>
      </w:r>
      <w:r w:rsidR="00866787">
        <w:rPr>
          <w:b/>
          <w:color w:val="00B0F0"/>
          <w:sz w:val="22"/>
          <w:szCs w:val="22"/>
          <w:lang w:eastAsia="pl-PL"/>
        </w:rPr>
        <w:t>17/TP</w:t>
      </w:r>
      <w:r w:rsidRPr="0068775A">
        <w:rPr>
          <w:b/>
          <w:color w:val="00B0F0"/>
          <w:sz w:val="22"/>
          <w:szCs w:val="22"/>
          <w:lang w:eastAsia="pl-PL"/>
        </w:rPr>
        <w:t>/202</w:t>
      </w:r>
      <w:r w:rsidR="009B2078" w:rsidRPr="0068775A">
        <w:rPr>
          <w:b/>
          <w:color w:val="00B0F0"/>
          <w:sz w:val="22"/>
          <w:szCs w:val="22"/>
          <w:lang w:eastAsia="pl-PL"/>
        </w:rPr>
        <w:t>2</w:t>
      </w:r>
    </w:p>
    <w:p w14:paraId="6E5EFE1C" w14:textId="77777777" w:rsidR="0068775A" w:rsidRPr="0068775A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B0F0"/>
          <w:sz w:val="22"/>
          <w:szCs w:val="22"/>
        </w:rPr>
      </w:pPr>
    </w:p>
    <w:p w14:paraId="5E35A951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Oświadczam, iż: </w:t>
      </w:r>
    </w:p>
    <w:p w14:paraId="4BAD5FCB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5540C0A4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302B41E0" w14:textId="77777777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068AF03E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1B2F210A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7A133E0B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</w:p>
    <w:p w14:paraId="4F401BCA" w14:textId="77777777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976EE85" w14:textId="77777777" w:rsidR="00137ADF" w:rsidRPr="00210A77" w:rsidRDefault="00137ADF" w:rsidP="001820C1">
      <w:pPr>
        <w:pStyle w:val="Zwykytekst1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</w:t>
      </w:r>
      <w:r w:rsidR="00967D0B">
        <w:rPr>
          <w:rFonts w:ascii="Encode Sans Compressed" w:hAnsi="Encode Sans Compressed" w:cs="Times New Roman"/>
          <w:sz w:val="22"/>
          <w:szCs w:val="22"/>
          <w:lang w:val="pl-PL"/>
        </w:rPr>
        <w:t>8 SWZ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12A951DD" w14:textId="77777777" w:rsidR="00137ADF" w:rsidRPr="00210A77" w:rsidRDefault="00137ADF" w:rsidP="001820C1">
      <w:pPr>
        <w:pStyle w:val="Zwykytekst1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4B65432" w14:textId="4D4770A8" w:rsidR="00137ADF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48B9B9DE" w14:textId="181C5583" w:rsidR="0068775A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12095098" w14:textId="77777777" w:rsidR="0068775A" w:rsidRPr="001370E0" w:rsidRDefault="0068775A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1C8AB86" w14:textId="77777777" w:rsidR="00137ADF" w:rsidRPr="001370E0" w:rsidRDefault="00137ADF" w:rsidP="001820C1">
      <w:pPr>
        <w:autoSpaceDE w:val="0"/>
        <w:autoSpaceDN w:val="0"/>
        <w:adjustRightInd w:val="0"/>
        <w:rPr>
          <w:rFonts w:ascii="Encode Sans Compressed" w:hAnsi="Encode Sans Compressed"/>
          <w:color w:val="000000"/>
          <w:sz w:val="22"/>
          <w:szCs w:val="22"/>
        </w:rPr>
      </w:pPr>
    </w:p>
    <w:p w14:paraId="6A6917B5" w14:textId="24149BCA" w:rsidR="00137ADF" w:rsidRPr="001370E0" w:rsidRDefault="00137ADF" w:rsidP="001820C1">
      <w:pPr>
        <w:autoSpaceDE w:val="0"/>
        <w:autoSpaceDN w:val="0"/>
        <w:adjustRightInd w:val="0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>,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….……. roku              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</w:r>
      <w:r w:rsidR="0068775A">
        <w:rPr>
          <w:rFonts w:ascii="Encode Sans Compressed" w:hAnsi="Encode Sans Compressed"/>
          <w:color w:val="000000"/>
          <w:sz w:val="22"/>
          <w:szCs w:val="22"/>
        </w:rPr>
        <w:tab/>
        <w:t>……………………………….</w:t>
      </w:r>
    </w:p>
    <w:p w14:paraId="0955EF97" w14:textId="20E82E72" w:rsidR="0068775A" w:rsidRDefault="00137ADF" w:rsidP="0068775A">
      <w:pPr>
        <w:suppressAutoHyphens w:val="0"/>
        <w:jc w:val="right"/>
        <w:rPr>
          <w:rFonts w:eastAsia="Calibri"/>
          <w:i/>
          <w:iCs/>
          <w:kern w:val="144"/>
          <w:sz w:val="16"/>
          <w:szCs w:val="16"/>
          <w:lang w:eastAsia="en-US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="0068775A">
        <w:rPr>
          <w:rFonts w:ascii="Encode Sans Compressed" w:hAnsi="Encode Sans Compressed"/>
          <w:color w:val="000000"/>
          <w:sz w:val="22"/>
          <w:szCs w:val="22"/>
        </w:rPr>
        <w:t xml:space="preserve"> 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  <w:r w:rsidR="0068775A">
        <w:rPr>
          <w:rFonts w:ascii="Encode Sans Compressed" w:hAnsi="Encode Sans Compressed"/>
          <w:i/>
          <w:sz w:val="22"/>
          <w:szCs w:val="22"/>
        </w:rPr>
        <w:t xml:space="preserve">      (data)</w:t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967D0B">
        <w:rPr>
          <w:rFonts w:ascii="Encode Sans Compressed" w:hAnsi="Encode Sans Compressed"/>
          <w:i/>
          <w:sz w:val="22"/>
          <w:szCs w:val="22"/>
        </w:rPr>
        <w:tab/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>Wykonawca / właściwie</w:t>
      </w:r>
      <w:r w:rsid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>umocowany przedstawiciel</w:t>
      </w:r>
      <w:r w:rsidR="00866787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podpisuje dokument w formie </w:t>
      </w:r>
    </w:p>
    <w:p w14:paraId="3574D2EF" w14:textId="20636227" w:rsidR="0068775A" w:rsidRDefault="00866787" w:rsidP="0068775A">
      <w:pPr>
        <w:suppressAutoHyphens w:val="0"/>
        <w:jc w:val="right"/>
        <w:rPr>
          <w:rFonts w:eastAsia="Calibri"/>
          <w:i/>
          <w:iCs/>
          <w:kern w:val="144"/>
          <w:sz w:val="16"/>
          <w:szCs w:val="16"/>
          <w:lang w:eastAsia="en-US"/>
        </w:rPr>
      </w:pPr>
      <w:r>
        <w:rPr>
          <w:rFonts w:eastAsia="Calibri"/>
          <w:i/>
          <w:iCs/>
          <w:kern w:val="144"/>
          <w:sz w:val="16"/>
          <w:szCs w:val="16"/>
          <w:lang w:eastAsia="en-US"/>
        </w:rPr>
        <w:t>e</w:t>
      </w:r>
      <w:r w:rsidR="0068775A" w:rsidRPr="0068775A">
        <w:rPr>
          <w:rFonts w:eastAsia="Calibri"/>
          <w:i/>
          <w:iCs/>
          <w:kern w:val="144"/>
          <w:sz w:val="16"/>
          <w:szCs w:val="16"/>
          <w:lang w:eastAsia="en-US"/>
        </w:rPr>
        <w:t>lektronicznej</w:t>
      </w:r>
      <w:r w:rsidR="0068775A">
        <w:rPr>
          <w:rFonts w:eastAsia="Calibri"/>
          <w:i/>
          <w:iCs/>
          <w:kern w:val="144"/>
          <w:sz w:val="16"/>
          <w:szCs w:val="16"/>
          <w:lang w:eastAsia="en-US"/>
        </w:rPr>
        <w:t xml:space="preserve"> </w:t>
      </w:r>
    </w:p>
    <w:p w14:paraId="1DF402C7" w14:textId="185D0846" w:rsidR="00137ADF" w:rsidRPr="001370E0" w:rsidRDefault="00137ADF" w:rsidP="0068775A">
      <w:pPr>
        <w:suppressAutoHyphens w:val="0"/>
        <w:jc w:val="right"/>
        <w:rPr>
          <w:rFonts w:ascii="Encode Sans Compressed" w:hAnsi="Encode Sans Compressed" w:cs="Arial"/>
          <w:sz w:val="22"/>
          <w:szCs w:val="22"/>
        </w:rPr>
      </w:pPr>
    </w:p>
    <w:p w14:paraId="50307F3D" w14:textId="6C6EC54E" w:rsidR="00967D0B" w:rsidRPr="0068775A" w:rsidRDefault="00137ADF" w:rsidP="0068775A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sectPr w:rsidR="00967D0B" w:rsidRPr="0068775A" w:rsidSect="0068775A"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ncode Sans Compressed">
    <w:altName w:val="Times New Roman"/>
    <w:charset w:val="EE"/>
    <w:family w:val="auto"/>
    <w:pitch w:val="variable"/>
    <w:sig w:usb0="00000001" w:usb1="5000207B" w:usb2="00000000" w:usb3="00000000" w:csb0="0000009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5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ADF"/>
    <w:rsid w:val="000241A1"/>
    <w:rsid w:val="00137ADF"/>
    <w:rsid w:val="001820C1"/>
    <w:rsid w:val="004D59E7"/>
    <w:rsid w:val="0068775A"/>
    <w:rsid w:val="00866787"/>
    <w:rsid w:val="008D1DEB"/>
    <w:rsid w:val="00967D0B"/>
    <w:rsid w:val="009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7172"/>
  <w15:chartTrackingRefBased/>
  <w15:docId w15:val="{A8624167-596C-4D96-85AF-1496842C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uiPriority w:val="99"/>
    <w:qFormat/>
    <w:rsid w:val="00137ADF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rsid w:val="00137ADF"/>
    <w:pPr>
      <w:jc w:val="center"/>
    </w:pPr>
  </w:style>
  <w:style w:type="paragraph" w:customStyle="1" w:styleId="Zwykytekst1">
    <w:name w:val="Zwykły tekst1"/>
    <w:basedOn w:val="Normalny"/>
    <w:rsid w:val="00137ADF"/>
    <w:rPr>
      <w:rFonts w:ascii="Courier New" w:hAnsi="Courier New" w:cs="Courier New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37ADF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137ADF"/>
    <w:pPr>
      <w:suppressAutoHyphens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7ADF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37ADF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2022-06-15T08:31:00Z</dcterms:created>
  <dcterms:modified xsi:type="dcterms:W3CDTF">2022-06-15T08:31:00Z</dcterms:modified>
</cp:coreProperties>
</file>