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Załącznik nr 4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484E2C7A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FE6796">
        <w:rPr>
          <w:rFonts w:ascii="Times New Roman" w:eastAsia="Times New Roman" w:hAnsi="Times New Roman" w:cs="Times New Roman"/>
          <w:b/>
          <w:lang w:val="cs-CZ"/>
        </w:rPr>
        <w:t>15</w:t>
      </w:r>
      <w:r w:rsidR="00D13C4D">
        <w:rPr>
          <w:rFonts w:ascii="Times New Roman" w:eastAsia="Times New Roman" w:hAnsi="Times New Roman" w:cs="Times New Roman"/>
          <w:b/>
          <w:lang w:val="cs-CZ"/>
        </w:rPr>
        <w:t>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3E96B039" w14:textId="77777777" w:rsidR="00FE6796" w:rsidRPr="00FE6796" w:rsidRDefault="00FE6796" w:rsidP="00FE6796">
      <w:pPr>
        <w:spacing w:before="60" w:after="0" w:line="360" w:lineRule="auto"/>
        <w:ind w:left="142" w:hanging="284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E6796">
        <w:rPr>
          <w:rFonts w:ascii="Times New Roman" w:eastAsia="Times New Roman" w:hAnsi="Times New Roman" w:cs="Times New Roman"/>
          <w:b/>
          <w:u w:val="single"/>
          <w:lang w:eastAsia="pl-PL"/>
        </w:rPr>
        <w:t>„Dostawa artykułów anestezjologicznych i respiracyjnych do Szpitala Powiatowego w Kętrzynie”</w:t>
      </w:r>
    </w:p>
    <w:p w14:paraId="4192E4D8" w14:textId="034D2BDF" w:rsidR="00573E60" w:rsidRPr="00D13C4D" w:rsidRDefault="00573E60" w:rsidP="00D13C4D">
      <w:pPr>
        <w:spacing w:before="60" w:after="0" w:line="360" w:lineRule="auto"/>
        <w:ind w:left="142" w:hanging="284"/>
        <w:rPr>
          <w:rFonts w:ascii="Times New Roman" w:eastAsia="Times New Roman" w:hAnsi="Times New Roman" w:cs="Times New Roman"/>
          <w:b/>
          <w:lang w:val="cs-CZ" w:eastAsia="pl-PL"/>
        </w:rPr>
      </w:pP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znak </w:t>
      </w:r>
      <w:r w:rsidR="00FE6796">
        <w:rPr>
          <w:rFonts w:ascii="Times New Roman" w:eastAsia="Times New Roman" w:hAnsi="Times New Roman" w:cs="Times New Roman"/>
          <w:b/>
          <w:bCs/>
          <w:lang w:val="cs-CZ" w:eastAsia="pl-PL"/>
        </w:rPr>
        <w:t>15</w:t>
      </w:r>
      <w:r w:rsidR="00D13C4D">
        <w:rPr>
          <w:rFonts w:ascii="Times New Roman" w:eastAsia="Times New Roman" w:hAnsi="Times New Roman" w:cs="Times New Roman"/>
          <w:b/>
          <w:bCs/>
          <w:lang w:val="cs-CZ" w:eastAsia="pl-PL"/>
        </w:rPr>
        <w:t>/TP</w:t>
      </w: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:</w:t>
      </w:r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0EC504CF" w14:textId="15651D9B" w:rsidR="007901E0" w:rsidRPr="00D13C4D" w:rsidRDefault="007901E0" w:rsidP="00D13C4D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0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1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0"/>
      <w:bookmarkEnd w:id="1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375620B0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D13C4D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D13C4D" w:rsidSect="00573E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50FF3" w14:textId="77777777" w:rsidR="00636B47" w:rsidRDefault="00636B47" w:rsidP="00573E60">
      <w:pPr>
        <w:spacing w:after="0" w:line="240" w:lineRule="auto"/>
      </w:pPr>
      <w:r>
        <w:separator/>
      </w:r>
    </w:p>
  </w:endnote>
  <w:endnote w:type="continuationSeparator" w:id="0">
    <w:p w14:paraId="446B3325" w14:textId="77777777" w:rsidR="00636B47" w:rsidRDefault="00636B47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E5205" w14:textId="77777777" w:rsidR="00636B47" w:rsidRDefault="00636B47" w:rsidP="00573E60">
      <w:pPr>
        <w:spacing w:after="0" w:line="240" w:lineRule="auto"/>
      </w:pPr>
      <w:r>
        <w:separator/>
      </w:r>
    </w:p>
  </w:footnote>
  <w:footnote w:type="continuationSeparator" w:id="0">
    <w:p w14:paraId="6F2B88D7" w14:textId="77777777" w:rsidR="00636B47" w:rsidRDefault="00636B47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309C5D6C" w:rsidR="0023403C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754C"/>
    <w:rsid w:val="002546B4"/>
    <w:rsid w:val="00315847"/>
    <w:rsid w:val="00320A25"/>
    <w:rsid w:val="00333333"/>
    <w:rsid w:val="004A38BB"/>
    <w:rsid w:val="00573E60"/>
    <w:rsid w:val="005B6946"/>
    <w:rsid w:val="00636B47"/>
    <w:rsid w:val="006812DB"/>
    <w:rsid w:val="006934A0"/>
    <w:rsid w:val="007901E0"/>
    <w:rsid w:val="00AF0D5E"/>
    <w:rsid w:val="00B40301"/>
    <w:rsid w:val="00D13C4D"/>
    <w:rsid w:val="00D54397"/>
    <w:rsid w:val="00F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2023-05-10T07:40:00Z</dcterms:created>
  <dcterms:modified xsi:type="dcterms:W3CDTF">2023-05-10T07:40:00Z</dcterms:modified>
</cp:coreProperties>
</file>