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7777777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>Załącznik nr 7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</w:t>
            </w:r>
            <w:proofErr w:type="spellStart"/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CEiDG</w:t>
            </w:r>
            <w:proofErr w:type="spellEnd"/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 xml:space="preserve">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6CA13E1D" w:rsidR="008A43D7" w:rsidRPr="00D91AAF" w:rsidRDefault="008A43D7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91AAF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="00C46767" w:rsidRPr="00D91AAF">
        <w:rPr>
          <w:rFonts w:ascii="Times New Roman" w:eastAsia="Calibri" w:hAnsi="Times New Roman" w:cs="Times New Roman"/>
          <w:b/>
          <w:sz w:val="20"/>
          <w:szCs w:val="20"/>
        </w:rPr>
        <w:t xml:space="preserve">Dostawa </w:t>
      </w:r>
      <w:r w:rsidR="00296872" w:rsidRPr="00D91AAF">
        <w:rPr>
          <w:rFonts w:ascii="Times New Roman" w:eastAsia="Calibri" w:hAnsi="Times New Roman" w:cs="Times New Roman"/>
          <w:b/>
          <w:sz w:val="20"/>
          <w:szCs w:val="20"/>
        </w:rPr>
        <w:t xml:space="preserve">aparatu USG </w:t>
      </w:r>
      <w:r w:rsidR="00C46767" w:rsidRPr="00D91AAF">
        <w:rPr>
          <w:rFonts w:ascii="Times New Roman" w:eastAsia="Calibri" w:hAnsi="Times New Roman" w:cs="Times New Roman"/>
          <w:b/>
          <w:sz w:val="20"/>
          <w:szCs w:val="20"/>
        </w:rPr>
        <w:t>dla Szpitala Powiatowego w Kętrzynie</w:t>
      </w:r>
      <w:r w:rsidRPr="00D91AAF">
        <w:rPr>
          <w:rFonts w:ascii="Times New Roman" w:eastAsia="Calibri" w:hAnsi="Times New Roman" w:cs="Times New Roman"/>
          <w:b/>
          <w:sz w:val="20"/>
          <w:szCs w:val="20"/>
        </w:rPr>
        <w:t>”</w:t>
      </w:r>
      <w:r w:rsidRPr="00D91AAF">
        <w:rPr>
          <w:rFonts w:ascii="Times New Roman" w:eastAsia="Calibri" w:hAnsi="Times New Roman" w:cs="Times New Roman"/>
          <w:sz w:val="20"/>
          <w:szCs w:val="20"/>
        </w:rPr>
        <w:t xml:space="preserve"> realizowanego w ramach projektu pn. „</w:t>
      </w:r>
      <w:r w:rsidR="006E0BA1" w:rsidRPr="00D91AAF">
        <w:rPr>
          <w:rFonts w:ascii="Times New Roman" w:eastAsia="Calibri" w:hAnsi="Times New Roman" w:cs="Times New Roman"/>
          <w:sz w:val="20"/>
          <w:szCs w:val="20"/>
        </w:rPr>
        <w:t>Rozwój specjalistycznych usług zdrowotnych poprzez doposażenie Szpitala Powiatowego w Kętrzynie w nowoczesny sprzęt i aparaturę medyczną</w:t>
      </w:r>
      <w:r w:rsidRPr="00D91AAF">
        <w:rPr>
          <w:rFonts w:ascii="Times New Roman" w:eastAsia="Calibri" w:hAnsi="Times New Roman" w:cs="Times New Roman"/>
          <w:sz w:val="20"/>
          <w:szCs w:val="20"/>
        </w:rPr>
        <w:t>”</w:t>
      </w:r>
      <w:r w:rsidR="007B3BAE" w:rsidRPr="00D91AAF">
        <w:rPr>
          <w:rFonts w:ascii="Times New Roman" w:eastAsia="Calibri" w:hAnsi="Times New Roman" w:cs="Times New Roman"/>
          <w:sz w:val="20"/>
          <w:szCs w:val="20"/>
        </w:rPr>
        <w:t xml:space="preserve"> znak: </w:t>
      </w:r>
      <w:r w:rsidR="00D91AAF" w:rsidRPr="00D91AAF">
        <w:rPr>
          <w:rFonts w:ascii="Times New Roman" w:eastAsia="Calibri" w:hAnsi="Times New Roman" w:cs="Times New Roman"/>
          <w:sz w:val="20"/>
          <w:szCs w:val="20"/>
        </w:rPr>
        <w:t>06/TP</w:t>
      </w:r>
      <w:r w:rsidR="007B3BAE" w:rsidRPr="00D91AAF">
        <w:rPr>
          <w:rFonts w:ascii="Times New Roman" w:eastAsia="Calibri" w:hAnsi="Times New Roman" w:cs="Times New Roman"/>
          <w:sz w:val="20"/>
          <w:szCs w:val="20"/>
        </w:rPr>
        <w:t>/202</w:t>
      </w:r>
      <w:r w:rsidR="00296872" w:rsidRPr="00D91AAF">
        <w:rPr>
          <w:rFonts w:ascii="Times New Roman" w:eastAsia="Calibri" w:hAnsi="Times New Roman" w:cs="Times New Roman"/>
          <w:sz w:val="20"/>
          <w:szCs w:val="20"/>
        </w:rPr>
        <w:t>3</w:t>
      </w:r>
      <w:r w:rsidRPr="00D91AAF">
        <w:rPr>
          <w:rFonts w:ascii="Times New Roman" w:eastAsia="Calibri" w:hAnsi="Times New Roman" w:cs="Times New Roman"/>
          <w:sz w:val="20"/>
          <w:szCs w:val="20"/>
        </w:rPr>
        <w:t xml:space="preserve"> współfinansowanego z Europejskiego Funduszu Rozwoju Regionalnego w ramach Osi Projektowej 9 Dostęp do wysokiej jakości usług publicznych Działanie 9.1 Infrastruktura ochrony zdrowia Poddziałanie 9.1.1 Rozwój specjalistycznych usług medycznych Regionalnego Programu Operacyjnego Województwa Warmińsko-Mazurskiego na lata 2014-2020.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BBFB7" w14:textId="77777777" w:rsidR="007C22E7" w:rsidRDefault="007C22E7" w:rsidP="00573E60">
      <w:pPr>
        <w:spacing w:after="0" w:line="240" w:lineRule="auto"/>
      </w:pPr>
      <w:r>
        <w:separator/>
      </w:r>
    </w:p>
  </w:endnote>
  <w:endnote w:type="continuationSeparator" w:id="0">
    <w:p w14:paraId="0D864C90" w14:textId="77777777" w:rsidR="007C22E7" w:rsidRDefault="007C22E7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97F2" w14:textId="1DAB08BB" w:rsidR="006E0BA1" w:rsidRPr="00D91AAF" w:rsidRDefault="006E0BA1" w:rsidP="006E0BA1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D91AAF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4067012F" wp14:editId="4AA53327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EADCE" id="Łącznik prosty 5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D91AAF">
      <w:rPr>
        <w:rFonts w:ascii="Times New Roman" w:hAnsi="Times New Roman" w:cs="Times New Roman"/>
        <w:sz w:val="16"/>
        <w:szCs w:val="16"/>
      </w:rPr>
      <w:t>Przedmiot zamówienia:  „</w:t>
    </w:r>
    <w:r w:rsidR="00C46767" w:rsidRPr="00D91AAF">
      <w:rPr>
        <w:rFonts w:ascii="Times New Roman" w:hAnsi="Times New Roman" w:cs="Times New Roman"/>
        <w:sz w:val="16"/>
        <w:szCs w:val="16"/>
      </w:rPr>
      <w:t xml:space="preserve">Dostawa </w:t>
    </w:r>
    <w:r w:rsidR="00296872" w:rsidRPr="00D91AAF">
      <w:rPr>
        <w:rFonts w:ascii="Times New Roman" w:hAnsi="Times New Roman" w:cs="Times New Roman"/>
        <w:sz w:val="16"/>
        <w:szCs w:val="16"/>
      </w:rPr>
      <w:t>aparatu USG</w:t>
    </w:r>
    <w:r w:rsidR="00C46767" w:rsidRPr="00D91AAF">
      <w:rPr>
        <w:rFonts w:ascii="Times New Roman" w:hAnsi="Times New Roman" w:cs="Times New Roman"/>
        <w:sz w:val="16"/>
        <w:szCs w:val="16"/>
      </w:rPr>
      <w:t xml:space="preserve"> dla Szpitala Powiatowego w Kętrzynie</w:t>
    </w:r>
    <w:r w:rsidRPr="00D91AAF">
      <w:rPr>
        <w:rFonts w:ascii="Times New Roman" w:hAnsi="Times New Roman" w:cs="Times New Roman"/>
        <w:sz w:val="16"/>
        <w:szCs w:val="16"/>
      </w:rPr>
      <w:t xml:space="preserve">”.  </w:t>
    </w:r>
  </w:p>
  <w:p w14:paraId="192BCD13" w14:textId="77777777" w:rsidR="006E0BA1" w:rsidRPr="00D91AAF" w:rsidRDefault="006E0BA1" w:rsidP="006E0BA1">
    <w:pPr>
      <w:pStyle w:val="Nagwek"/>
      <w:rPr>
        <w:rFonts w:ascii="Times New Roman" w:hAnsi="Times New Roman" w:cs="Times New Roman"/>
      </w:rPr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BE307" w14:textId="77777777" w:rsidR="007C22E7" w:rsidRDefault="007C22E7" w:rsidP="00573E60">
      <w:pPr>
        <w:spacing w:after="0" w:line="240" w:lineRule="auto"/>
      </w:pPr>
      <w:r>
        <w:separator/>
      </w:r>
    </w:p>
  </w:footnote>
  <w:footnote w:type="continuationSeparator" w:id="0">
    <w:p w14:paraId="517673B7" w14:textId="77777777" w:rsidR="007C22E7" w:rsidRDefault="007C22E7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6FDC1FCD">
          <wp:simplePos x="0" y="0"/>
          <wp:positionH relativeFrom="margin">
            <wp:posOffset>80010</wp:posOffset>
          </wp:positionH>
          <wp:positionV relativeFrom="paragraph">
            <wp:posOffset>-7620</wp:posOffset>
          </wp:positionV>
          <wp:extent cx="5678805" cy="567690"/>
          <wp:effectExtent l="0" t="0" r="0" b="381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8805" cy="567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96872"/>
    <w:rsid w:val="002A04D5"/>
    <w:rsid w:val="00362F90"/>
    <w:rsid w:val="004A38BB"/>
    <w:rsid w:val="00573E60"/>
    <w:rsid w:val="00647788"/>
    <w:rsid w:val="006934A0"/>
    <w:rsid w:val="006E0BA1"/>
    <w:rsid w:val="007B3BAE"/>
    <w:rsid w:val="007C22E7"/>
    <w:rsid w:val="008A43D7"/>
    <w:rsid w:val="00A45EDF"/>
    <w:rsid w:val="00AF0D5E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2023-02-22T15:52:00Z</dcterms:created>
  <dcterms:modified xsi:type="dcterms:W3CDTF">2023-02-22T15:52:00Z</dcterms:modified>
</cp:coreProperties>
</file>